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Описание функциональных характеристик</w:t>
      </w:r>
    </w:p>
    <w:p w:rsidR="00000000" w:rsidDel="00000000" w:rsidP="00000000" w:rsidRDefault="00000000" w:rsidRPr="00000000" w14:paraId="0000000D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ПО “</w:t>
      </w:r>
      <w:r w:rsidDel="00000000" w:rsidR="00000000" w:rsidRPr="00000000">
        <w:rPr>
          <w:b w:val="1"/>
          <w:color w:val="000000"/>
          <w:sz w:val="28"/>
          <w:szCs w:val="28"/>
          <w:highlight w:val="white"/>
          <w:rtl w:val="0"/>
        </w:rPr>
        <w:t xml:space="preserve">ATS OnlyWork”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1"/>
        <w:spacing w:after="0" w:before="0" w:lineRule="auto"/>
        <w:jc w:val="both"/>
        <w:rPr>
          <w:b w:val="1"/>
          <w:sz w:val="22"/>
          <w:szCs w:val="22"/>
          <w:highlight w:val="white"/>
        </w:rPr>
      </w:pPr>
      <w:bookmarkStart w:colFirst="0" w:colLast="0" w:name="_heading=h.gjdgxs" w:id="0"/>
      <w:bookmarkEnd w:id="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Содержание документа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2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hyperlink w:anchor="_heading=h.1fob9te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Аннотация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znysh7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Описание и назначение ПО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et92p0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Выполнение программы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tyjcwt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Задача: “Авторизация и начало работы с ПО”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dkn4jbitbsnf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“Просмотр общей статистики этапов воронки”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vac5rwm0t9hx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“Работа с фильтрами вакансий”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q6oxmj65wpzt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“Просмотр статистики по вакансии”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gtej2pnydzkg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“Просмотр этапов воронки вакансий”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n1ie8bz519mh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“Изменение этапа соискателя”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jac27cb80vbj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“Открыть интерфейс вакансии”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jftjn3kppsvq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“Работа с разделом Резюме”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enx9mf4wd51c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“Оценка Резюме”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ceke04kdkagx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“Работа с Резюме кандидата”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5hi78btj12u9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“Дальнейшая работа при просмотре резюме”</w:t>
              <w:tab/>
              <w:t xml:space="preserve">18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7rv1ekxm7hqn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“Работа с дополнительным функционалом”</w:t>
              <w:tab/>
              <w:t xml:space="preserve">20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s8eyo1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Контакты</w:t>
              <w:tab/>
              <w:t xml:space="preserve">20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/>
      </w:pPr>
      <w:bookmarkStart w:colFirst="0" w:colLast="0" w:name="_heading=h.30j0zll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1"/>
        <w:spacing w:after="0" w:before="0" w:lineRule="auto"/>
        <w:jc w:val="both"/>
        <w:rPr>
          <w:b w:val="1"/>
          <w:sz w:val="24"/>
          <w:szCs w:val="24"/>
        </w:rPr>
      </w:pPr>
      <w:bookmarkStart w:colFirst="0" w:colLast="0" w:name="_heading=h.1fob9te" w:id="2"/>
      <w:bookmarkEnd w:id="2"/>
      <w:r w:rsidDel="00000000" w:rsidR="00000000" w:rsidRPr="00000000">
        <w:rPr>
          <w:b w:val="1"/>
          <w:sz w:val="24"/>
          <w:szCs w:val="24"/>
          <w:rtl w:val="0"/>
        </w:rPr>
        <w:t xml:space="preserve">Аннотация</w:t>
      </w:r>
    </w:p>
    <w:p w:rsidR="00000000" w:rsidDel="00000000" w:rsidP="00000000" w:rsidRDefault="00000000" w:rsidRPr="00000000" w14:paraId="00000035">
      <w:pPr>
        <w:jc w:val="both"/>
        <w:rPr/>
      </w:pPr>
      <w:r w:rsidDel="00000000" w:rsidR="00000000" w:rsidRPr="00000000">
        <w:rPr>
          <w:rtl w:val="0"/>
        </w:rPr>
        <w:t xml:space="preserve">Настоящий документ содержит описание функциональных характеристик ПО “ATS OnlyWork</w:t>
      </w:r>
      <w:r w:rsidDel="00000000" w:rsidR="00000000" w:rsidRPr="00000000">
        <w:rPr>
          <w:color w:val="202124"/>
          <w:rtl w:val="0"/>
        </w:rPr>
        <w:t xml:space="preserve">”</w:t>
      </w:r>
      <w:r w:rsidDel="00000000" w:rsidR="00000000" w:rsidRPr="00000000">
        <w:rPr>
          <w:rtl w:val="0"/>
        </w:rPr>
        <w:t xml:space="preserve">, в том числе описание ПО, информацию о назначении ПО, описание основных функциональных характеристик и возможностей ПО, а также задачи, реализуемые при помощи платформы. </w:t>
      </w:r>
    </w:p>
    <w:p w:rsidR="00000000" w:rsidDel="00000000" w:rsidP="00000000" w:rsidRDefault="00000000" w:rsidRPr="00000000" w14:paraId="00000036">
      <w:pPr>
        <w:rPr>
          <w:b w:val="1"/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1"/>
        <w:spacing w:after="0" w:before="0" w:lineRule="auto"/>
        <w:jc w:val="both"/>
        <w:rPr>
          <w:b w:val="1"/>
          <w:sz w:val="26"/>
          <w:szCs w:val="26"/>
          <w:highlight w:val="white"/>
        </w:rPr>
      </w:pPr>
      <w:bookmarkStart w:colFirst="0" w:colLast="0" w:name="_heading=h.3znysh7" w:id="3"/>
      <w:bookmarkEnd w:id="3"/>
      <w:r w:rsidDel="00000000" w:rsidR="00000000" w:rsidRPr="00000000">
        <w:rPr>
          <w:b w:val="1"/>
          <w:sz w:val="26"/>
          <w:szCs w:val="26"/>
          <w:highlight w:val="white"/>
          <w:rtl w:val="0"/>
        </w:rPr>
        <w:t xml:space="preserve">Описание и назначение ПО</w:t>
      </w:r>
    </w:p>
    <w:p w:rsidR="00000000" w:rsidDel="00000000" w:rsidP="00000000" w:rsidRDefault="00000000" w:rsidRPr="00000000" w14:paraId="0000003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both"/>
        <w:rPr/>
      </w:pPr>
      <w:r w:rsidDel="00000000" w:rsidR="00000000" w:rsidRPr="00000000">
        <w:rPr>
          <w:rtl w:val="0"/>
        </w:rPr>
        <w:t xml:space="preserve">ПО “ATS OnlyWork</w:t>
      </w:r>
      <w:r w:rsidDel="00000000" w:rsidR="00000000" w:rsidRPr="00000000">
        <w:rPr>
          <w:color w:val="202124"/>
          <w:rtl w:val="0"/>
        </w:rPr>
        <w:t xml:space="preserve">”</w:t>
      </w:r>
      <w:r w:rsidDel="00000000" w:rsidR="00000000" w:rsidRPr="00000000">
        <w:rPr>
          <w:rtl w:val="0"/>
        </w:rPr>
        <w:t xml:space="preserve"> – программное обеспечение, представляющее инновационную платформу для автоматизации процесса подбора персонала, которая значительно упрощает работу рекрутеров. С помощью мощных алгоритмов система моментально фильтрует резюме, связывается с кандидатами и проводит первичный скрининг, предоставляя вам уже тщательно отобранных соискателей. </w:t>
      </w:r>
    </w:p>
    <w:p w:rsidR="00000000" w:rsidDel="00000000" w:rsidP="00000000" w:rsidRDefault="00000000" w:rsidRPr="00000000" w14:paraId="0000003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both"/>
        <w:rPr/>
      </w:pPr>
      <w:r w:rsidDel="00000000" w:rsidR="00000000" w:rsidRPr="00000000">
        <w:rPr>
          <w:rtl w:val="0"/>
        </w:rPr>
        <w:t xml:space="preserve">ПО позволяет осуществлять: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Регистрацию пользователей.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Анализ резюме;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hanging="360"/>
        <w:jc w:val="left"/>
        <w:rPr/>
      </w:pPr>
      <w:r w:rsidDel="00000000" w:rsidR="00000000" w:rsidRPr="00000000">
        <w:rPr>
          <w:rtl w:val="0"/>
        </w:rPr>
        <w:t xml:space="preserve">Фильтрация поступающих резюме;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Работа с полученными резюме;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hanging="360"/>
        <w:jc w:val="left"/>
        <w:rPr/>
      </w:pPr>
      <w:r w:rsidDel="00000000" w:rsidR="00000000" w:rsidRPr="00000000">
        <w:rPr>
          <w:rtl w:val="0"/>
        </w:rPr>
        <w:t xml:space="preserve">Связь с кандидатами на должность.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1"/>
        <w:spacing w:after="0" w:before="0" w:lineRule="auto"/>
        <w:jc w:val="both"/>
        <w:rPr>
          <w:b w:val="1"/>
          <w:sz w:val="26"/>
          <w:szCs w:val="26"/>
        </w:rPr>
      </w:pPr>
      <w:bookmarkStart w:colFirst="0" w:colLast="0" w:name="_heading=h.2et92p0" w:id="4"/>
      <w:bookmarkEnd w:id="4"/>
      <w:r w:rsidDel="00000000" w:rsidR="00000000" w:rsidRPr="00000000">
        <w:rPr>
          <w:b w:val="1"/>
          <w:sz w:val="26"/>
          <w:szCs w:val="26"/>
          <w:rtl w:val="0"/>
        </w:rPr>
        <w:t xml:space="preserve">Выполнение программы</w:t>
      </w:r>
    </w:p>
    <w:p w:rsidR="00000000" w:rsidDel="00000000" w:rsidP="00000000" w:rsidRDefault="00000000" w:rsidRPr="00000000" w14:paraId="00000042">
      <w:pPr>
        <w:pStyle w:val="Heading2"/>
        <w:spacing w:after="0" w:before="0" w:lineRule="auto"/>
        <w:jc w:val="both"/>
        <w:rPr>
          <w:b w:val="1"/>
          <w:sz w:val="24"/>
          <w:szCs w:val="24"/>
          <w:highlight w:val="white"/>
        </w:rPr>
      </w:pPr>
      <w:bookmarkStart w:colFirst="0" w:colLast="0" w:name="_heading=h.tyjcwt" w:id="5"/>
      <w:bookmarkEnd w:id="5"/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sz w:val="24"/>
          <w:szCs w:val="24"/>
          <w:rtl w:val="0"/>
        </w:rPr>
        <w:t xml:space="preserve">Авторизация и начало работы с ПО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28"/>
        </w:numPr>
        <w:ind w:left="0" w:firstLine="0"/>
        <w:jc w:val="both"/>
        <w:rPr/>
      </w:pPr>
      <w:r w:rsidDel="00000000" w:rsidR="00000000" w:rsidRPr="00000000">
        <w:rPr>
          <w:rtl w:val="0"/>
        </w:rPr>
        <w:t xml:space="preserve">Авторизация в программе происходит через сервис “Битрикс24”. Продукт является приложением к сервису, для того чтобы получить к нему доступ необходимо авторизоваться в “Битрикс24”. (Рис.1).</w:t>
      </w:r>
    </w:p>
    <w:p w:rsidR="00000000" w:rsidDel="00000000" w:rsidP="00000000" w:rsidRDefault="00000000" w:rsidRPr="00000000" w14:paraId="00000044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794000"/>
            <wp:effectExtent b="0" l="0" r="0" t="0"/>
            <wp:docPr id="3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9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Рис.1.</w:t>
      </w:r>
    </w:p>
    <w:p w:rsidR="00000000" w:rsidDel="00000000" w:rsidP="00000000" w:rsidRDefault="00000000" w:rsidRPr="00000000" w14:paraId="00000046">
      <w:pPr>
        <w:numPr>
          <w:ilvl w:val="0"/>
          <w:numId w:val="28"/>
        </w:numPr>
        <w:ind w:left="0" w:firstLine="0"/>
        <w:jc w:val="both"/>
        <w:rPr/>
      </w:pPr>
      <w:r w:rsidDel="00000000" w:rsidR="00000000" w:rsidRPr="00000000">
        <w:rPr>
          <w:rtl w:val="0"/>
        </w:rPr>
        <w:t xml:space="preserve">Далее необходимо подтвердить принадлежность аккаунта и нажать “Далее” (Рис.2).</w:t>
      </w:r>
    </w:p>
    <w:p w:rsidR="00000000" w:rsidDel="00000000" w:rsidP="00000000" w:rsidRDefault="00000000" w:rsidRPr="00000000" w14:paraId="00000047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717800"/>
            <wp:effectExtent b="0" l="0" r="0" t="0"/>
            <wp:docPr id="39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Рис.2</w:t>
      </w:r>
    </w:p>
    <w:p w:rsidR="00000000" w:rsidDel="00000000" w:rsidP="00000000" w:rsidRDefault="00000000" w:rsidRPr="00000000" w14:paraId="00000049">
      <w:pPr>
        <w:numPr>
          <w:ilvl w:val="0"/>
          <w:numId w:val="28"/>
        </w:numPr>
        <w:ind w:left="0" w:firstLine="0"/>
        <w:jc w:val="both"/>
        <w:rPr/>
      </w:pPr>
      <w:r w:rsidDel="00000000" w:rsidR="00000000" w:rsidRPr="00000000">
        <w:rPr>
          <w:rtl w:val="0"/>
        </w:rPr>
        <w:t xml:space="preserve">После успешной авторизации в системе битрикс появляется вкладка “ATS OnlyWork” (Рис.3).</w:t>
      </w:r>
    </w:p>
    <w:p w:rsidR="00000000" w:rsidDel="00000000" w:rsidP="00000000" w:rsidRDefault="00000000" w:rsidRPr="00000000" w14:paraId="0000004A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717800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Рис.3</w:t>
      </w:r>
    </w:p>
    <w:p w:rsidR="00000000" w:rsidDel="00000000" w:rsidP="00000000" w:rsidRDefault="00000000" w:rsidRPr="00000000" w14:paraId="0000004C">
      <w:pPr>
        <w:numPr>
          <w:ilvl w:val="0"/>
          <w:numId w:val="28"/>
        </w:numPr>
        <w:ind w:left="0" w:firstLine="0"/>
        <w:jc w:val="both"/>
        <w:rPr/>
      </w:pPr>
      <w:r w:rsidDel="00000000" w:rsidR="00000000" w:rsidRPr="00000000">
        <w:rPr>
          <w:rtl w:val="0"/>
        </w:rPr>
        <w:t xml:space="preserve">При переходе на вкладку “ATS OnlyWork” появляется экран программы (Рис.4):</w:t>
      </w:r>
    </w:p>
    <w:p w:rsidR="00000000" w:rsidDel="00000000" w:rsidP="00000000" w:rsidRDefault="00000000" w:rsidRPr="00000000" w14:paraId="0000004D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794000"/>
            <wp:effectExtent b="0" l="0" r="0" t="0"/>
            <wp:docPr id="3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9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Рис.4</w:t>
      </w:r>
    </w:p>
    <w:p w:rsidR="00000000" w:rsidDel="00000000" w:rsidP="00000000" w:rsidRDefault="00000000" w:rsidRPr="00000000" w14:paraId="0000004F">
      <w:pPr>
        <w:numPr>
          <w:ilvl w:val="0"/>
          <w:numId w:val="28"/>
        </w:numPr>
        <w:ind w:left="0" w:firstLine="0"/>
        <w:jc w:val="both"/>
        <w:rPr/>
      </w:pPr>
      <w:r w:rsidDel="00000000" w:rsidR="00000000" w:rsidRPr="00000000">
        <w:rPr>
          <w:rtl w:val="0"/>
        </w:rPr>
        <w:t xml:space="preserve">Для работы с оповещениями необходимо перейти в раздел под числом 6.</w:t>
      </w:r>
    </w:p>
    <w:p w:rsidR="00000000" w:rsidDel="00000000" w:rsidP="00000000" w:rsidRDefault="00000000" w:rsidRPr="00000000" w14:paraId="00000050">
      <w:pPr>
        <w:numPr>
          <w:ilvl w:val="0"/>
          <w:numId w:val="28"/>
        </w:numPr>
        <w:ind w:left="0" w:firstLine="0"/>
        <w:jc w:val="both"/>
        <w:rPr/>
      </w:pPr>
      <w:r w:rsidDel="00000000" w:rsidR="00000000" w:rsidRPr="00000000">
        <w:rPr>
          <w:rtl w:val="0"/>
        </w:rPr>
        <w:t xml:space="preserve">После перехода на новую вкладку можно просмотреть свой профиль и подключить телеграмм бота для автоматических оповещений (Рис.5)</w:t>
      </w:r>
    </w:p>
    <w:p w:rsidR="00000000" w:rsidDel="00000000" w:rsidP="00000000" w:rsidRDefault="00000000" w:rsidRPr="00000000" w14:paraId="00000051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6289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Рис.5</w:t>
      </w:r>
    </w:p>
    <w:p w:rsidR="00000000" w:rsidDel="00000000" w:rsidP="00000000" w:rsidRDefault="00000000" w:rsidRPr="00000000" w14:paraId="00000053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Style w:val="Heading2"/>
        <w:spacing w:after="0" w:before="0" w:lineRule="auto"/>
        <w:jc w:val="both"/>
        <w:rPr>
          <w:b w:val="1"/>
          <w:sz w:val="24"/>
          <w:szCs w:val="24"/>
          <w:highlight w:val="white"/>
        </w:rPr>
      </w:pPr>
      <w:bookmarkStart w:colFirst="0" w:colLast="0" w:name="_heading=h.dkn4jbitbsnf" w:id="6"/>
      <w:bookmarkEnd w:id="6"/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sz w:val="24"/>
          <w:szCs w:val="24"/>
          <w:rtl w:val="0"/>
        </w:rPr>
        <w:t xml:space="preserve">Просмотр общей статистики этапов воронки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25"/>
        </w:numPr>
        <w:ind w:left="0" w:firstLine="0"/>
        <w:jc w:val="both"/>
        <w:rPr/>
      </w:pPr>
      <w:r w:rsidDel="00000000" w:rsidR="00000000" w:rsidRPr="00000000">
        <w:rPr>
          <w:rtl w:val="0"/>
        </w:rPr>
        <w:t xml:space="preserve">Общая статистика этапов воронки отражает количество кандидатов на этапах воронки по всем вакансиям, которые находятся в выбранном фильтре (Рис.6).</w:t>
      </w:r>
    </w:p>
    <w:p w:rsidR="00000000" w:rsidDel="00000000" w:rsidP="00000000" w:rsidRDefault="00000000" w:rsidRPr="00000000" w14:paraId="0000005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939800"/>
            <wp:effectExtent b="0" l="0" r="0" t="0"/>
            <wp:docPr id="30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3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Рис.6.</w:t>
      </w:r>
    </w:p>
    <w:p w:rsidR="00000000" w:rsidDel="00000000" w:rsidP="00000000" w:rsidRDefault="00000000" w:rsidRPr="00000000" w14:paraId="0000005A">
      <w:pPr>
        <w:numPr>
          <w:ilvl w:val="0"/>
          <w:numId w:val="25"/>
        </w:numPr>
        <w:ind w:left="0" w:firstLine="0"/>
        <w:jc w:val="both"/>
        <w:rPr/>
      </w:pPr>
      <w:r w:rsidDel="00000000" w:rsidR="00000000" w:rsidRPr="00000000">
        <w:rPr>
          <w:rtl w:val="0"/>
        </w:rPr>
        <w:t xml:space="preserve">Пользователь может просмотреть информацию по общим параметрам: </w:t>
      </w:r>
    </w:p>
    <w:p w:rsidR="00000000" w:rsidDel="00000000" w:rsidP="00000000" w:rsidRDefault="00000000" w:rsidRPr="00000000" w14:paraId="0000005B">
      <w:pPr>
        <w:numPr>
          <w:ilvl w:val="0"/>
          <w:numId w:val="1"/>
        </w:numPr>
        <w:ind w:left="566.9291338582675" w:firstLine="0"/>
        <w:jc w:val="both"/>
        <w:rPr/>
      </w:pPr>
      <w:r w:rsidDel="00000000" w:rsidR="00000000" w:rsidRPr="00000000">
        <w:rPr>
          <w:rtl w:val="0"/>
        </w:rPr>
        <w:t xml:space="preserve">Телефонное интервью;</w:t>
      </w:r>
    </w:p>
    <w:p w:rsidR="00000000" w:rsidDel="00000000" w:rsidP="00000000" w:rsidRDefault="00000000" w:rsidRPr="00000000" w14:paraId="0000005C">
      <w:pPr>
        <w:numPr>
          <w:ilvl w:val="0"/>
          <w:numId w:val="1"/>
        </w:numPr>
        <w:ind w:left="566.9291338582675" w:firstLine="0"/>
        <w:jc w:val="both"/>
        <w:rPr/>
      </w:pPr>
      <w:r w:rsidDel="00000000" w:rsidR="00000000" w:rsidRPr="00000000">
        <w:rPr>
          <w:rtl w:val="0"/>
        </w:rPr>
        <w:t xml:space="preserve">Промежуточные проверки;</w:t>
      </w:r>
    </w:p>
    <w:p w:rsidR="00000000" w:rsidDel="00000000" w:rsidP="00000000" w:rsidRDefault="00000000" w:rsidRPr="00000000" w14:paraId="0000005D">
      <w:pPr>
        <w:numPr>
          <w:ilvl w:val="0"/>
          <w:numId w:val="1"/>
        </w:numPr>
        <w:ind w:left="566.9291338582675" w:firstLine="0"/>
        <w:jc w:val="both"/>
        <w:rPr/>
      </w:pPr>
      <w:r w:rsidDel="00000000" w:rsidR="00000000" w:rsidRPr="00000000">
        <w:rPr>
          <w:rtl w:val="0"/>
        </w:rPr>
        <w:t xml:space="preserve">Кандидат трудоустроен;</w:t>
      </w:r>
    </w:p>
    <w:p w:rsidR="00000000" w:rsidDel="00000000" w:rsidP="00000000" w:rsidRDefault="00000000" w:rsidRPr="00000000" w14:paraId="0000005E">
      <w:pPr>
        <w:numPr>
          <w:ilvl w:val="0"/>
          <w:numId w:val="1"/>
        </w:numPr>
        <w:ind w:left="566.9291338582675" w:firstLine="0"/>
        <w:jc w:val="both"/>
        <w:rPr/>
      </w:pPr>
      <w:r w:rsidDel="00000000" w:rsidR="00000000" w:rsidRPr="00000000">
        <w:rPr>
          <w:rtl w:val="0"/>
        </w:rPr>
        <w:t xml:space="preserve">Видео собеседование;</w:t>
      </w:r>
    </w:p>
    <w:p w:rsidR="00000000" w:rsidDel="00000000" w:rsidP="00000000" w:rsidRDefault="00000000" w:rsidRPr="00000000" w14:paraId="0000005F">
      <w:pPr>
        <w:numPr>
          <w:ilvl w:val="0"/>
          <w:numId w:val="1"/>
        </w:numPr>
        <w:ind w:left="566.9291338582675" w:firstLine="0"/>
        <w:jc w:val="both"/>
        <w:rPr/>
      </w:pPr>
      <w:r w:rsidDel="00000000" w:rsidR="00000000" w:rsidRPr="00000000">
        <w:rPr>
          <w:rtl w:val="0"/>
        </w:rPr>
        <w:t xml:space="preserve">Личная встреча;</w:t>
      </w:r>
    </w:p>
    <w:p w:rsidR="00000000" w:rsidDel="00000000" w:rsidP="00000000" w:rsidRDefault="00000000" w:rsidRPr="00000000" w14:paraId="00000060">
      <w:pPr>
        <w:numPr>
          <w:ilvl w:val="0"/>
          <w:numId w:val="1"/>
        </w:numPr>
        <w:ind w:left="566.9291338582675" w:firstLine="0"/>
        <w:jc w:val="both"/>
        <w:rPr/>
      </w:pPr>
      <w:r w:rsidDel="00000000" w:rsidR="00000000" w:rsidRPr="00000000">
        <w:rPr>
          <w:rtl w:val="0"/>
        </w:rPr>
        <w:t xml:space="preserve">Гарантийный переход;</w:t>
      </w:r>
    </w:p>
    <w:p w:rsidR="00000000" w:rsidDel="00000000" w:rsidP="00000000" w:rsidRDefault="00000000" w:rsidRPr="00000000" w14:paraId="00000061">
      <w:pPr>
        <w:numPr>
          <w:ilvl w:val="0"/>
          <w:numId w:val="1"/>
        </w:numPr>
        <w:ind w:left="566.9291338582675" w:firstLine="0"/>
        <w:jc w:val="both"/>
        <w:rPr/>
      </w:pPr>
      <w:r w:rsidDel="00000000" w:rsidR="00000000" w:rsidRPr="00000000">
        <w:rPr>
          <w:rtl w:val="0"/>
        </w:rPr>
        <w:t xml:space="preserve">Профиль согласован;</w:t>
      </w:r>
    </w:p>
    <w:p w:rsidR="00000000" w:rsidDel="00000000" w:rsidP="00000000" w:rsidRDefault="00000000" w:rsidRPr="00000000" w14:paraId="00000062">
      <w:pPr>
        <w:numPr>
          <w:ilvl w:val="0"/>
          <w:numId w:val="1"/>
        </w:numPr>
        <w:ind w:left="566.9291338582675" w:firstLine="0"/>
        <w:jc w:val="both"/>
        <w:rPr/>
      </w:pPr>
      <w:r w:rsidDel="00000000" w:rsidR="00000000" w:rsidRPr="00000000">
        <w:rPr>
          <w:rtl w:val="0"/>
        </w:rPr>
        <w:t xml:space="preserve">Оффер принят;</w:t>
      </w:r>
    </w:p>
    <w:p w:rsidR="00000000" w:rsidDel="00000000" w:rsidP="00000000" w:rsidRDefault="00000000" w:rsidRPr="00000000" w14:paraId="00000063">
      <w:pPr>
        <w:numPr>
          <w:ilvl w:val="0"/>
          <w:numId w:val="1"/>
        </w:numPr>
        <w:ind w:left="566.9291338582675" w:firstLine="0"/>
        <w:jc w:val="both"/>
        <w:rPr/>
      </w:pPr>
      <w:r w:rsidDel="00000000" w:rsidR="00000000" w:rsidRPr="00000000">
        <w:rPr>
          <w:rtl w:val="0"/>
        </w:rPr>
        <w:t xml:space="preserve">Количество вакансий;</w:t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ind w:left="566.9291338582675" w:firstLine="0"/>
        <w:jc w:val="both"/>
        <w:rPr/>
      </w:pPr>
      <w:r w:rsidDel="00000000" w:rsidR="00000000" w:rsidRPr="00000000">
        <w:rPr>
          <w:rtl w:val="0"/>
        </w:rPr>
        <w:t xml:space="preserve">Финальное собеседование;</w:t>
      </w:r>
    </w:p>
    <w:p w:rsidR="00000000" w:rsidDel="00000000" w:rsidP="00000000" w:rsidRDefault="00000000" w:rsidRPr="00000000" w14:paraId="00000065">
      <w:pPr>
        <w:numPr>
          <w:ilvl w:val="0"/>
          <w:numId w:val="1"/>
        </w:numPr>
        <w:ind w:left="566.9291338582675" w:firstLine="0"/>
        <w:jc w:val="both"/>
        <w:rPr/>
      </w:pPr>
      <w:r w:rsidDel="00000000" w:rsidR="00000000" w:rsidRPr="00000000">
        <w:rPr>
          <w:rtl w:val="0"/>
        </w:rPr>
        <w:t xml:space="preserve">Тестовый период.</w:t>
      </w:r>
    </w:p>
    <w:p w:rsidR="00000000" w:rsidDel="00000000" w:rsidP="00000000" w:rsidRDefault="00000000" w:rsidRPr="00000000" w14:paraId="00000066">
      <w:pPr>
        <w:pStyle w:val="Heading2"/>
        <w:spacing w:after="0" w:before="0" w:lineRule="auto"/>
        <w:jc w:val="both"/>
        <w:rPr>
          <w:b w:val="1"/>
          <w:sz w:val="24"/>
          <w:szCs w:val="24"/>
          <w:highlight w:val="white"/>
        </w:rPr>
      </w:pPr>
      <w:bookmarkStart w:colFirst="0" w:colLast="0" w:name="_heading=h.m04bd8hroma5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Style w:val="Heading2"/>
        <w:spacing w:after="0" w:before="0" w:lineRule="auto"/>
        <w:jc w:val="both"/>
        <w:rPr>
          <w:b w:val="1"/>
          <w:sz w:val="24"/>
          <w:szCs w:val="24"/>
          <w:highlight w:val="white"/>
        </w:rPr>
      </w:pPr>
      <w:bookmarkStart w:colFirst="0" w:colLast="0" w:name="_heading=h.t7zdistmhy0k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Style w:val="Heading2"/>
        <w:spacing w:after="0" w:before="0" w:lineRule="auto"/>
        <w:jc w:val="both"/>
        <w:rPr>
          <w:b w:val="1"/>
          <w:sz w:val="28"/>
          <w:szCs w:val="28"/>
          <w:highlight w:val="white"/>
        </w:rPr>
      </w:pPr>
      <w:bookmarkStart w:colFirst="0" w:colLast="0" w:name="_heading=h.vac5rwm0t9hx" w:id="9"/>
      <w:bookmarkEnd w:id="9"/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sz w:val="24"/>
          <w:szCs w:val="24"/>
          <w:rtl w:val="0"/>
        </w:rPr>
        <w:t xml:space="preserve">Работа с фильтрами вакансий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5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Фильтры вакансий позволяют отсортировать список вакансий, на которые назначен рекрутер.</w:t>
      </w:r>
    </w:p>
    <w:p w:rsidR="00000000" w:rsidDel="00000000" w:rsidP="00000000" w:rsidRDefault="00000000" w:rsidRPr="00000000" w14:paraId="0000006A">
      <w:pPr>
        <w:numPr>
          <w:ilvl w:val="0"/>
          <w:numId w:val="5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Пользователь может настроить следующие параметры (Рис.7): </w:t>
      </w:r>
    </w:p>
    <w:p w:rsidR="00000000" w:rsidDel="00000000" w:rsidP="00000000" w:rsidRDefault="00000000" w:rsidRPr="00000000" w14:paraId="0000006B">
      <w:pPr>
        <w:numPr>
          <w:ilvl w:val="0"/>
          <w:numId w:val="20"/>
        </w:numPr>
        <w:ind w:left="566.9291338582675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Рекрутеры </w:t>
      </w:r>
      <w:r w:rsidDel="00000000" w:rsidR="00000000" w:rsidRPr="00000000">
        <w:rPr>
          <w:rtl w:val="0"/>
        </w:rPr>
        <w:t xml:space="preserve">- выбор рекрутера назначенного на вакансию ;</w:t>
      </w:r>
    </w:p>
    <w:p w:rsidR="00000000" w:rsidDel="00000000" w:rsidP="00000000" w:rsidRDefault="00000000" w:rsidRPr="00000000" w14:paraId="0000006C">
      <w:pPr>
        <w:numPr>
          <w:ilvl w:val="0"/>
          <w:numId w:val="20"/>
        </w:numPr>
        <w:ind w:left="566.9291338582675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Компании</w:t>
      </w:r>
      <w:r w:rsidDel="00000000" w:rsidR="00000000" w:rsidRPr="00000000">
        <w:rPr>
          <w:rtl w:val="0"/>
        </w:rPr>
        <w:t xml:space="preserve"> - выбор клиента ;</w:t>
      </w:r>
    </w:p>
    <w:p w:rsidR="00000000" w:rsidDel="00000000" w:rsidP="00000000" w:rsidRDefault="00000000" w:rsidRPr="00000000" w14:paraId="0000006D">
      <w:pPr>
        <w:numPr>
          <w:ilvl w:val="0"/>
          <w:numId w:val="20"/>
        </w:numPr>
        <w:ind w:left="566.9291338582675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Статус</w:t>
      </w:r>
      <w:r w:rsidDel="00000000" w:rsidR="00000000" w:rsidRPr="00000000">
        <w:rPr>
          <w:rtl w:val="0"/>
        </w:rPr>
        <w:t xml:space="preserve"> - статус текущей вакансии (в работе, аналитика и т.д.).</w:t>
      </w:r>
    </w:p>
    <w:p w:rsidR="00000000" w:rsidDel="00000000" w:rsidP="00000000" w:rsidRDefault="00000000" w:rsidRPr="00000000" w14:paraId="0000006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357813" cy="970102"/>
            <wp:effectExtent b="0" l="0" r="0" t="0"/>
            <wp:docPr id="1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7813" cy="9701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Style w:val="Heading2"/>
        <w:spacing w:after="0" w:before="0" w:lineRule="auto"/>
        <w:jc w:val="both"/>
        <w:rPr>
          <w:b w:val="1"/>
          <w:sz w:val="24"/>
          <w:szCs w:val="24"/>
          <w:highlight w:val="white"/>
        </w:rPr>
      </w:pPr>
      <w:bookmarkStart w:colFirst="0" w:colLast="0" w:name="_heading=h.q6oxmj65wpzt" w:id="10"/>
      <w:bookmarkEnd w:id="10"/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sz w:val="24"/>
          <w:szCs w:val="24"/>
          <w:rtl w:val="0"/>
        </w:rPr>
        <w:t xml:space="preserve">Просмотр статистики по вакансии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0" w:firstLine="0"/>
        <w:rPr/>
      </w:pPr>
      <w:r w:rsidDel="00000000" w:rsidR="00000000" w:rsidRPr="00000000">
        <w:rPr>
          <w:rtl w:val="0"/>
        </w:rPr>
        <w:t xml:space="preserve">Просмотр статистики по вакансии делится на несколько блоков (Рис.8) :</w:t>
      </w:r>
    </w:p>
    <w:p w:rsidR="00000000" w:rsidDel="00000000" w:rsidP="00000000" w:rsidRDefault="00000000" w:rsidRPr="00000000" w14:paraId="00000074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584200"/>
            <wp:effectExtent b="0" l="0" r="0" t="0"/>
            <wp:docPr id="2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8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Рис.8 </w:t>
      </w:r>
    </w:p>
    <w:p w:rsidR="00000000" w:rsidDel="00000000" w:rsidP="00000000" w:rsidRDefault="00000000" w:rsidRPr="00000000" w14:paraId="00000076">
      <w:pPr>
        <w:numPr>
          <w:ilvl w:val="0"/>
          <w:numId w:val="23"/>
        </w:numPr>
        <w:ind w:left="566.9291338582675" w:firstLine="0"/>
        <w:rPr>
          <w:u w:val="none"/>
        </w:rPr>
      </w:pPr>
      <w:r w:rsidDel="00000000" w:rsidR="00000000" w:rsidRPr="00000000">
        <w:rPr>
          <w:rtl w:val="0"/>
        </w:rPr>
        <w:t xml:space="preserve">Первый блок:</w:t>
      </w:r>
    </w:p>
    <w:p w:rsidR="00000000" w:rsidDel="00000000" w:rsidP="00000000" w:rsidRDefault="00000000" w:rsidRPr="00000000" w14:paraId="00000077">
      <w:pPr>
        <w:numPr>
          <w:ilvl w:val="0"/>
          <w:numId w:val="15"/>
        </w:numPr>
        <w:ind w:left="850.3937007874017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Прошло</w:t>
      </w:r>
      <w:r w:rsidDel="00000000" w:rsidR="00000000" w:rsidRPr="00000000">
        <w:rPr>
          <w:rtl w:val="0"/>
        </w:rPr>
        <w:t xml:space="preserve"> - количество дней с момента назначения на вакансию ;</w:t>
      </w:r>
    </w:p>
    <w:p w:rsidR="00000000" w:rsidDel="00000000" w:rsidP="00000000" w:rsidRDefault="00000000" w:rsidRPr="00000000" w14:paraId="00000078">
      <w:pPr>
        <w:numPr>
          <w:ilvl w:val="0"/>
          <w:numId w:val="15"/>
        </w:numPr>
        <w:ind w:left="850.3937007874017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В работе</w:t>
      </w:r>
      <w:r w:rsidDel="00000000" w:rsidR="00000000" w:rsidRPr="00000000">
        <w:rPr>
          <w:rtl w:val="0"/>
        </w:rPr>
        <w:t xml:space="preserve"> - количество резюме в статусе“В работе” ;</w:t>
      </w:r>
    </w:p>
    <w:p w:rsidR="00000000" w:rsidDel="00000000" w:rsidP="00000000" w:rsidRDefault="00000000" w:rsidRPr="00000000" w14:paraId="00000079">
      <w:pPr>
        <w:numPr>
          <w:ilvl w:val="0"/>
          <w:numId w:val="15"/>
        </w:numPr>
        <w:ind w:left="850.3937007874017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Забытые</w:t>
      </w:r>
      <w:r w:rsidDel="00000000" w:rsidR="00000000" w:rsidRPr="00000000">
        <w:rPr>
          <w:rtl w:val="0"/>
        </w:rPr>
        <w:t xml:space="preserve"> - количество кандидатов, с которыми мы ни разу не пытались связаться; </w:t>
      </w:r>
    </w:p>
    <w:p w:rsidR="00000000" w:rsidDel="00000000" w:rsidP="00000000" w:rsidRDefault="00000000" w:rsidRPr="00000000" w14:paraId="0000007A">
      <w:pPr>
        <w:numPr>
          <w:ilvl w:val="0"/>
          <w:numId w:val="15"/>
        </w:numPr>
        <w:ind w:left="850.3937007874017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Потерянные</w:t>
      </w:r>
      <w:r w:rsidDel="00000000" w:rsidR="00000000" w:rsidRPr="00000000">
        <w:rPr>
          <w:rtl w:val="0"/>
        </w:rPr>
        <w:t xml:space="preserve"> - количество кандидатов, с которыми мы не связывались более 3-ех часов .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0"/>
          <w:numId w:val="7"/>
        </w:numPr>
        <w:ind w:left="566.9291338582675" w:firstLine="0"/>
        <w:rPr>
          <w:u w:val="none"/>
        </w:rPr>
      </w:pPr>
      <w:r w:rsidDel="00000000" w:rsidR="00000000" w:rsidRPr="00000000">
        <w:rPr>
          <w:rtl w:val="0"/>
        </w:rPr>
        <w:t xml:space="preserve">Второй блок :</w:t>
      </w:r>
    </w:p>
    <w:p w:rsidR="00000000" w:rsidDel="00000000" w:rsidP="00000000" w:rsidRDefault="00000000" w:rsidRPr="00000000" w14:paraId="0000007D">
      <w:pPr>
        <w:numPr>
          <w:ilvl w:val="0"/>
          <w:numId w:val="3"/>
        </w:numPr>
        <w:ind w:left="850.3937007874017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Сообщения</w:t>
      </w:r>
      <w:r w:rsidDel="00000000" w:rsidR="00000000" w:rsidRPr="00000000">
        <w:rPr>
          <w:rtl w:val="0"/>
        </w:rPr>
        <w:t xml:space="preserve"> - количество сообщений оставшихся без ответа ;</w:t>
      </w:r>
    </w:p>
    <w:p w:rsidR="00000000" w:rsidDel="00000000" w:rsidP="00000000" w:rsidRDefault="00000000" w:rsidRPr="00000000" w14:paraId="0000007E">
      <w:pPr>
        <w:numPr>
          <w:ilvl w:val="0"/>
          <w:numId w:val="3"/>
        </w:numPr>
        <w:ind w:left="850.3937007874017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Звонки</w:t>
      </w:r>
      <w:r w:rsidDel="00000000" w:rsidR="00000000" w:rsidRPr="00000000">
        <w:rPr>
          <w:rtl w:val="0"/>
        </w:rPr>
        <w:t xml:space="preserve"> - количество пропущенных кандидатов звонков.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Третий блок :</w:t>
      </w:r>
    </w:p>
    <w:p w:rsidR="00000000" w:rsidDel="00000000" w:rsidP="00000000" w:rsidRDefault="00000000" w:rsidRPr="00000000" w14:paraId="00000081">
      <w:pPr>
        <w:numPr>
          <w:ilvl w:val="0"/>
          <w:numId w:val="16"/>
        </w:numPr>
        <w:ind w:left="850.3937007874017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Коммуникация</w:t>
      </w:r>
      <w:r w:rsidDel="00000000" w:rsidR="00000000" w:rsidRPr="00000000">
        <w:rPr>
          <w:rtl w:val="0"/>
        </w:rPr>
        <w:t xml:space="preserve"> - конверсия из коммуникации в собеседование ;</w:t>
      </w:r>
    </w:p>
    <w:p w:rsidR="00000000" w:rsidDel="00000000" w:rsidP="00000000" w:rsidRDefault="00000000" w:rsidRPr="00000000" w14:paraId="00000082">
      <w:pPr>
        <w:numPr>
          <w:ilvl w:val="0"/>
          <w:numId w:val="16"/>
        </w:numPr>
        <w:ind w:left="850.3937007874017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Профиль</w:t>
      </w:r>
      <w:r w:rsidDel="00000000" w:rsidR="00000000" w:rsidRPr="00000000">
        <w:rPr>
          <w:rtl w:val="0"/>
        </w:rPr>
        <w:t xml:space="preserve"> - конверсия из собеседования в профиль ;</w:t>
      </w:r>
    </w:p>
    <w:p w:rsidR="00000000" w:rsidDel="00000000" w:rsidP="00000000" w:rsidRDefault="00000000" w:rsidRPr="00000000" w14:paraId="00000083">
      <w:pPr>
        <w:numPr>
          <w:ilvl w:val="0"/>
          <w:numId w:val="16"/>
        </w:numPr>
        <w:ind w:left="850.3937007874017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ФС </w:t>
      </w:r>
      <w:r w:rsidDel="00000000" w:rsidR="00000000" w:rsidRPr="00000000">
        <w:rPr>
          <w:rtl w:val="0"/>
        </w:rPr>
        <w:t xml:space="preserve">- конверсия из профиля в финальное собеседование ;</w:t>
      </w:r>
    </w:p>
    <w:p w:rsidR="00000000" w:rsidDel="00000000" w:rsidP="00000000" w:rsidRDefault="00000000" w:rsidRPr="00000000" w14:paraId="00000084">
      <w:pPr>
        <w:numPr>
          <w:ilvl w:val="0"/>
          <w:numId w:val="16"/>
        </w:numPr>
        <w:ind w:left="850.3937007874017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ЛВ</w:t>
      </w:r>
      <w:r w:rsidDel="00000000" w:rsidR="00000000" w:rsidRPr="00000000">
        <w:rPr>
          <w:rtl w:val="0"/>
        </w:rPr>
        <w:t xml:space="preserve"> - конверсия из финального собеседования в личную встречу ;</w:t>
      </w:r>
    </w:p>
    <w:p w:rsidR="00000000" w:rsidDel="00000000" w:rsidP="00000000" w:rsidRDefault="00000000" w:rsidRPr="00000000" w14:paraId="00000085">
      <w:pPr>
        <w:numPr>
          <w:ilvl w:val="0"/>
          <w:numId w:val="16"/>
        </w:numPr>
        <w:ind w:left="850.3937007874017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Оффер</w:t>
      </w:r>
      <w:r w:rsidDel="00000000" w:rsidR="00000000" w:rsidRPr="00000000">
        <w:rPr>
          <w:rtl w:val="0"/>
        </w:rPr>
        <w:t xml:space="preserve"> - конверсия из личной встречи в оффер.</w:t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Style w:val="Heading2"/>
        <w:spacing w:after="0" w:before="0" w:lineRule="auto"/>
        <w:jc w:val="both"/>
        <w:rPr>
          <w:b w:val="1"/>
          <w:sz w:val="24"/>
          <w:szCs w:val="24"/>
          <w:highlight w:val="white"/>
        </w:rPr>
      </w:pPr>
      <w:bookmarkStart w:colFirst="0" w:colLast="0" w:name="_heading=h.gtej2pnydzkg" w:id="11"/>
      <w:bookmarkEnd w:id="11"/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sz w:val="24"/>
          <w:szCs w:val="24"/>
          <w:rtl w:val="0"/>
        </w:rPr>
        <w:t xml:space="preserve">Просмотр этапов воронки вакансий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  <w:t xml:space="preserve">Программа автоматически формирует воронку вакансий, по нескольким критериям (Рис.8):</w:t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60400"/>
            <wp:effectExtent b="0" l="0" r="0" t="0"/>
            <wp:docPr id="24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6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center"/>
        <w:rPr/>
      </w:pPr>
      <w:r w:rsidDel="00000000" w:rsidR="00000000" w:rsidRPr="00000000">
        <w:rPr>
          <w:rtl w:val="0"/>
        </w:rPr>
        <w:t xml:space="preserve">Рис.8</w:t>
      </w:r>
    </w:p>
    <w:p w:rsidR="00000000" w:rsidDel="00000000" w:rsidP="00000000" w:rsidRDefault="00000000" w:rsidRPr="00000000" w14:paraId="0000008B">
      <w:pPr>
        <w:numPr>
          <w:ilvl w:val="0"/>
          <w:numId w:val="21"/>
        </w:numPr>
        <w:ind w:left="566.9291338582675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Подходящие кандидаты</w:t>
      </w:r>
      <w:r w:rsidDel="00000000" w:rsidR="00000000" w:rsidRPr="00000000">
        <w:rPr>
          <w:rtl w:val="0"/>
        </w:rPr>
        <w:t xml:space="preserve"> - кандидаты, которых рекрутер взял в работу ;</w:t>
      </w:r>
    </w:p>
    <w:p w:rsidR="00000000" w:rsidDel="00000000" w:rsidP="00000000" w:rsidRDefault="00000000" w:rsidRPr="00000000" w14:paraId="0000008C">
      <w:pPr>
        <w:numPr>
          <w:ilvl w:val="0"/>
          <w:numId w:val="21"/>
        </w:numPr>
        <w:ind w:left="566.9291338582675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Собеседование</w:t>
      </w:r>
      <w:r w:rsidDel="00000000" w:rsidR="00000000" w:rsidRPr="00000000">
        <w:rPr>
          <w:rtl w:val="0"/>
        </w:rPr>
        <w:t xml:space="preserve"> - кандидаты на этапе видео-собеседования ;</w:t>
      </w:r>
    </w:p>
    <w:p w:rsidR="00000000" w:rsidDel="00000000" w:rsidP="00000000" w:rsidRDefault="00000000" w:rsidRPr="00000000" w14:paraId="0000008D">
      <w:pPr>
        <w:numPr>
          <w:ilvl w:val="0"/>
          <w:numId w:val="21"/>
        </w:numPr>
        <w:ind w:left="566.9291338582675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Профиль согласован</w:t>
      </w:r>
      <w:r w:rsidDel="00000000" w:rsidR="00000000" w:rsidRPr="00000000">
        <w:rPr>
          <w:rtl w:val="0"/>
        </w:rPr>
        <w:t xml:space="preserve"> - кандидаты, которых направили клиенту;</w:t>
      </w:r>
    </w:p>
    <w:p w:rsidR="00000000" w:rsidDel="00000000" w:rsidP="00000000" w:rsidRDefault="00000000" w:rsidRPr="00000000" w14:paraId="0000008E">
      <w:pPr>
        <w:numPr>
          <w:ilvl w:val="0"/>
          <w:numId w:val="21"/>
        </w:numPr>
        <w:ind w:left="566.9291338582675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Финальное собеседование</w:t>
      </w:r>
      <w:r w:rsidDel="00000000" w:rsidR="00000000" w:rsidRPr="00000000">
        <w:rPr>
          <w:rtl w:val="0"/>
        </w:rPr>
        <w:t xml:space="preserve"> - кандидаты, которым назначили финальное собеседование с клиентов ;</w:t>
      </w:r>
    </w:p>
    <w:p w:rsidR="00000000" w:rsidDel="00000000" w:rsidP="00000000" w:rsidRDefault="00000000" w:rsidRPr="00000000" w14:paraId="0000008F">
      <w:pPr>
        <w:numPr>
          <w:ilvl w:val="0"/>
          <w:numId w:val="21"/>
        </w:numPr>
        <w:ind w:left="566.9291338582675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Промежуточные проверки</w:t>
      </w:r>
      <w:r w:rsidDel="00000000" w:rsidR="00000000" w:rsidRPr="00000000">
        <w:rPr>
          <w:rtl w:val="0"/>
        </w:rPr>
        <w:t xml:space="preserve"> - кандидаты на проверке СБ;</w:t>
      </w:r>
    </w:p>
    <w:p w:rsidR="00000000" w:rsidDel="00000000" w:rsidP="00000000" w:rsidRDefault="00000000" w:rsidRPr="00000000" w14:paraId="00000090">
      <w:pPr>
        <w:numPr>
          <w:ilvl w:val="0"/>
          <w:numId w:val="21"/>
        </w:numPr>
        <w:ind w:left="566.9291338582675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Личная встреча</w:t>
      </w:r>
      <w:r w:rsidDel="00000000" w:rsidR="00000000" w:rsidRPr="00000000">
        <w:rPr>
          <w:rtl w:val="0"/>
        </w:rPr>
        <w:t xml:space="preserve"> - кандидаты, которым назначили личную встречу с клиентом ;</w:t>
      </w:r>
    </w:p>
    <w:p w:rsidR="00000000" w:rsidDel="00000000" w:rsidP="00000000" w:rsidRDefault="00000000" w:rsidRPr="00000000" w14:paraId="00000091">
      <w:pPr>
        <w:numPr>
          <w:ilvl w:val="0"/>
          <w:numId w:val="21"/>
        </w:numPr>
        <w:ind w:left="566.9291338582675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Оффер принят</w:t>
      </w:r>
      <w:r w:rsidDel="00000000" w:rsidR="00000000" w:rsidRPr="00000000">
        <w:rPr>
          <w:rtl w:val="0"/>
        </w:rPr>
        <w:t xml:space="preserve"> - кандидаты, которым направили оффер ;</w:t>
      </w:r>
    </w:p>
    <w:p w:rsidR="00000000" w:rsidDel="00000000" w:rsidP="00000000" w:rsidRDefault="00000000" w:rsidRPr="00000000" w14:paraId="00000092">
      <w:pPr>
        <w:numPr>
          <w:ilvl w:val="0"/>
          <w:numId w:val="21"/>
        </w:numPr>
        <w:ind w:left="566.9291338582675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Тестовый период</w:t>
      </w:r>
      <w:r w:rsidDel="00000000" w:rsidR="00000000" w:rsidRPr="00000000">
        <w:rPr>
          <w:rtl w:val="0"/>
        </w:rPr>
        <w:t xml:space="preserve"> - кандидаты, которые проходят тестовый период у клиента ;</w:t>
      </w:r>
    </w:p>
    <w:p w:rsidR="00000000" w:rsidDel="00000000" w:rsidP="00000000" w:rsidRDefault="00000000" w:rsidRPr="00000000" w14:paraId="00000093">
      <w:pPr>
        <w:numPr>
          <w:ilvl w:val="0"/>
          <w:numId w:val="21"/>
        </w:numPr>
        <w:ind w:left="566.9291338582675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Кандидат трудоустроен</w:t>
      </w:r>
      <w:r w:rsidDel="00000000" w:rsidR="00000000" w:rsidRPr="00000000">
        <w:rPr>
          <w:rtl w:val="0"/>
        </w:rPr>
        <w:t xml:space="preserve"> - кандидаты трудоустроенные к клиенту ;</w:t>
      </w:r>
    </w:p>
    <w:p w:rsidR="00000000" w:rsidDel="00000000" w:rsidP="00000000" w:rsidRDefault="00000000" w:rsidRPr="00000000" w14:paraId="00000094">
      <w:pPr>
        <w:numPr>
          <w:ilvl w:val="0"/>
          <w:numId w:val="21"/>
        </w:numPr>
        <w:ind w:left="566.9291338582675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Гарантийный период</w:t>
      </w:r>
      <w:r w:rsidDel="00000000" w:rsidR="00000000" w:rsidRPr="00000000">
        <w:rPr>
          <w:rtl w:val="0"/>
        </w:rPr>
        <w:t xml:space="preserve"> - кандидаты, которые подлежат гарантийной замене.</w:t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  <w:t xml:space="preserve">Также имеет значение цветовые обозначения количества кандидатов: </w:t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numPr>
          <w:ilvl w:val="0"/>
          <w:numId w:val="27"/>
        </w:numPr>
        <w:ind w:left="566.9291338582675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Желтый</w:t>
      </w:r>
      <w:r w:rsidDel="00000000" w:rsidR="00000000" w:rsidRPr="00000000">
        <w:rPr>
          <w:rtl w:val="0"/>
        </w:rPr>
        <w:t xml:space="preserve"> - находятся на этапе на текущий момент ;</w:t>
      </w:r>
    </w:p>
    <w:p w:rsidR="00000000" w:rsidDel="00000000" w:rsidP="00000000" w:rsidRDefault="00000000" w:rsidRPr="00000000" w14:paraId="00000099">
      <w:pPr>
        <w:numPr>
          <w:ilvl w:val="0"/>
          <w:numId w:val="27"/>
        </w:numPr>
        <w:ind w:left="566.9291338582675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Зеленый</w:t>
      </w:r>
      <w:r w:rsidDel="00000000" w:rsidR="00000000" w:rsidRPr="00000000">
        <w:rPr>
          <w:rtl w:val="0"/>
        </w:rPr>
        <w:t xml:space="preserve"> - сколько всего кандидатов было на этом этапе ;</w:t>
      </w:r>
    </w:p>
    <w:p w:rsidR="00000000" w:rsidDel="00000000" w:rsidP="00000000" w:rsidRDefault="00000000" w:rsidRPr="00000000" w14:paraId="0000009A">
      <w:pPr>
        <w:numPr>
          <w:ilvl w:val="0"/>
          <w:numId w:val="27"/>
        </w:numPr>
        <w:ind w:left="566.9291338582675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Красный</w:t>
      </w:r>
      <w:r w:rsidDel="00000000" w:rsidR="00000000" w:rsidRPr="00000000">
        <w:rPr>
          <w:rtl w:val="0"/>
        </w:rPr>
        <w:t xml:space="preserve"> - были отклонены на этом этапе.</w:t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Style w:val="Heading2"/>
        <w:spacing w:after="0" w:before="0" w:lineRule="auto"/>
        <w:jc w:val="both"/>
        <w:rPr>
          <w:b w:val="1"/>
          <w:sz w:val="24"/>
          <w:szCs w:val="24"/>
          <w:highlight w:val="white"/>
        </w:rPr>
      </w:pPr>
      <w:bookmarkStart w:colFirst="0" w:colLast="0" w:name="_heading=h.n1ie8bz519mh" w:id="12"/>
      <w:bookmarkEnd w:id="12"/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sz w:val="24"/>
          <w:szCs w:val="24"/>
          <w:rtl w:val="0"/>
        </w:rPr>
        <w:t xml:space="preserve">Изменение этапа соискателя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numPr>
          <w:ilvl w:val="0"/>
          <w:numId w:val="24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Изменение этапа соискателя выглядит следующим образом (Рис.9)</w:t>
      </w:r>
    </w:p>
    <w:p w:rsidR="00000000" w:rsidDel="00000000" w:rsidP="00000000" w:rsidRDefault="00000000" w:rsidRPr="00000000" w14:paraId="0000009E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1460500"/>
            <wp:effectExtent b="0" l="0" r="0" t="0"/>
            <wp:docPr id="36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6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Рис.9</w:t>
      </w:r>
    </w:p>
    <w:p w:rsidR="00000000" w:rsidDel="00000000" w:rsidP="00000000" w:rsidRDefault="00000000" w:rsidRPr="00000000" w14:paraId="000000A0">
      <w:pPr>
        <w:numPr>
          <w:ilvl w:val="0"/>
          <w:numId w:val="24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Возможно два варианта изменения этапа воронки: </w:t>
      </w:r>
    </w:p>
    <w:p w:rsidR="00000000" w:rsidDel="00000000" w:rsidP="00000000" w:rsidRDefault="00000000" w:rsidRPr="00000000" w14:paraId="000000A1">
      <w:pPr>
        <w:numPr>
          <w:ilvl w:val="0"/>
          <w:numId w:val="10"/>
        </w:numPr>
        <w:ind w:left="566.9291338582675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Переход на следующий этап</w:t>
      </w:r>
      <w:r w:rsidDel="00000000" w:rsidR="00000000" w:rsidRPr="00000000">
        <w:rPr>
          <w:rtl w:val="0"/>
        </w:rPr>
        <w:t xml:space="preserve"> - нажатие на кнопку “Продвинуть”, переход возможен только на 1 этап вперед </w:t>
      </w:r>
    </w:p>
    <w:p w:rsidR="00000000" w:rsidDel="00000000" w:rsidP="00000000" w:rsidRDefault="00000000" w:rsidRPr="00000000" w14:paraId="000000A2">
      <w:pPr>
        <w:numPr>
          <w:ilvl w:val="0"/>
          <w:numId w:val="10"/>
        </w:numPr>
        <w:ind w:left="566.9291338582675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Отклонение</w:t>
      </w:r>
      <w:r w:rsidDel="00000000" w:rsidR="00000000" w:rsidRPr="00000000">
        <w:rPr>
          <w:rtl w:val="0"/>
        </w:rPr>
        <w:t xml:space="preserve"> - нажатие на кнопку “Отклонить” с обязательным указанием причины отклонениям</w:t>
      </w:r>
    </w:p>
    <w:p w:rsidR="00000000" w:rsidDel="00000000" w:rsidP="00000000" w:rsidRDefault="00000000" w:rsidRPr="00000000" w14:paraId="000000A3">
      <w:pPr>
        <w:ind w:left="566.929133858267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Style w:val="Heading2"/>
        <w:spacing w:after="0" w:before="0" w:lineRule="auto"/>
        <w:jc w:val="both"/>
        <w:rPr>
          <w:b w:val="1"/>
          <w:sz w:val="24"/>
          <w:szCs w:val="24"/>
          <w:highlight w:val="white"/>
        </w:rPr>
      </w:pPr>
      <w:bookmarkStart w:colFirst="0" w:colLast="0" w:name="_heading=h.jac27cb80vbj" w:id="13"/>
      <w:bookmarkEnd w:id="13"/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sz w:val="24"/>
          <w:szCs w:val="24"/>
          <w:rtl w:val="0"/>
        </w:rPr>
        <w:t xml:space="preserve">Открыть интерфейс вакансии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numPr>
          <w:ilvl w:val="0"/>
          <w:numId w:val="9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Первоначально необходимо указать должность по вакансии (Рис.10).</w:t>
      </w:r>
    </w:p>
    <w:p w:rsidR="00000000" w:rsidDel="00000000" w:rsidP="00000000" w:rsidRDefault="00000000" w:rsidRPr="00000000" w14:paraId="000000A7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1244600"/>
            <wp:effectExtent b="0" l="0" r="0" t="0"/>
            <wp:docPr id="28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4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Рис.10</w:t>
      </w:r>
    </w:p>
    <w:p w:rsidR="00000000" w:rsidDel="00000000" w:rsidP="00000000" w:rsidRDefault="00000000" w:rsidRPr="00000000" w14:paraId="000000A9">
      <w:pPr>
        <w:numPr>
          <w:ilvl w:val="0"/>
          <w:numId w:val="9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Далее открывается окно для заполнения данных: Информация о компании; Детали вакансии; Профиль идеального кандидата; Поиск; Тариф; Настройки;  Публикация; Резюме; Документы. (Рис.11).</w:t>
      </w:r>
    </w:p>
    <w:p w:rsidR="00000000" w:rsidDel="00000000" w:rsidP="00000000" w:rsidRDefault="00000000" w:rsidRPr="00000000" w14:paraId="000000AA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2806700"/>
            <wp:effectExtent b="0" l="0" r="0" t="0"/>
            <wp:docPr id="19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Рис.11</w:t>
      </w:r>
    </w:p>
    <w:p w:rsidR="00000000" w:rsidDel="00000000" w:rsidP="00000000" w:rsidRDefault="00000000" w:rsidRPr="00000000" w14:paraId="000000A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numPr>
          <w:ilvl w:val="0"/>
          <w:numId w:val="9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В блоке</w:t>
      </w:r>
      <w:r w:rsidDel="00000000" w:rsidR="00000000" w:rsidRPr="00000000">
        <w:rPr>
          <w:b w:val="1"/>
          <w:rtl w:val="0"/>
        </w:rPr>
        <w:t xml:space="preserve"> Информация о компании</w:t>
      </w:r>
      <w:r w:rsidDel="00000000" w:rsidR="00000000" w:rsidRPr="00000000">
        <w:rPr>
          <w:rtl w:val="0"/>
        </w:rPr>
        <w:t xml:space="preserve"> и </w:t>
      </w:r>
      <w:r w:rsidDel="00000000" w:rsidR="00000000" w:rsidRPr="00000000">
        <w:rPr>
          <w:b w:val="1"/>
          <w:rtl w:val="0"/>
        </w:rPr>
        <w:t xml:space="preserve">Детали вакансии</w:t>
      </w:r>
      <w:r w:rsidDel="00000000" w:rsidR="00000000" w:rsidRPr="00000000">
        <w:rPr>
          <w:rtl w:val="0"/>
        </w:rPr>
        <w:t xml:space="preserve"> заполняется вся известная информация о компании нашего клиента и о вакансии, которую необходимо закрыть (Рис.11).</w:t>
      </w:r>
    </w:p>
    <w:p w:rsidR="00000000" w:rsidDel="00000000" w:rsidP="00000000" w:rsidRDefault="00000000" w:rsidRPr="00000000" w14:paraId="000000A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ind w:left="0" w:firstLine="0"/>
        <w:rPr/>
      </w:pPr>
      <w:r w:rsidDel="00000000" w:rsidR="00000000" w:rsidRPr="00000000">
        <w:rPr>
          <w:rtl w:val="0"/>
        </w:rPr>
        <w:t xml:space="preserve">Вся информация в этих блоках обязательно согласовывается с клиентом и обязательна для ознакомления для рекрутера, который берёт вакансию в работу.</w:t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numPr>
          <w:ilvl w:val="0"/>
          <w:numId w:val="9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В блоке </w:t>
      </w:r>
      <w:r w:rsidDel="00000000" w:rsidR="00000000" w:rsidRPr="00000000">
        <w:rPr>
          <w:b w:val="1"/>
          <w:rtl w:val="0"/>
        </w:rPr>
        <w:t xml:space="preserve">Профиль идеального кандидата</w:t>
      </w:r>
      <w:r w:rsidDel="00000000" w:rsidR="00000000" w:rsidRPr="00000000">
        <w:rPr>
          <w:rtl w:val="0"/>
        </w:rPr>
        <w:t xml:space="preserve"> заполняется вся информация о кандидате, которого мы ищем для нашего клиента (Рис.12).</w:t>
      </w:r>
    </w:p>
    <w:p w:rsidR="00000000" w:rsidDel="00000000" w:rsidP="00000000" w:rsidRDefault="00000000" w:rsidRPr="00000000" w14:paraId="000000B2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1270000"/>
            <wp:effectExtent b="0" l="0" r="0" t="0"/>
            <wp:docPr id="1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7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Рис.12</w:t>
      </w:r>
    </w:p>
    <w:p w:rsidR="00000000" w:rsidDel="00000000" w:rsidP="00000000" w:rsidRDefault="00000000" w:rsidRPr="00000000" w14:paraId="000000B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ind w:left="0" w:firstLine="0"/>
        <w:rPr/>
      </w:pPr>
      <w:r w:rsidDel="00000000" w:rsidR="00000000" w:rsidRPr="00000000">
        <w:rPr>
          <w:rtl w:val="0"/>
        </w:rPr>
        <w:t xml:space="preserve"> Вся информация блоке обязательно должна быть согласована с клиентом и обязательна для ознакомления для рекрутера, который берёт вакансию в работу.</w:t>
      </w:r>
    </w:p>
    <w:p w:rsidR="00000000" w:rsidDel="00000000" w:rsidP="00000000" w:rsidRDefault="00000000" w:rsidRPr="00000000" w14:paraId="000000B6">
      <w:pPr>
        <w:numPr>
          <w:ilvl w:val="0"/>
          <w:numId w:val="9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 В блоке </w:t>
      </w:r>
      <w:r w:rsidDel="00000000" w:rsidR="00000000" w:rsidRPr="00000000">
        <w:rPr>
          <w:b w:val="1"/>
          <w:rtl w:val="0"/>
        </w:rPr>
        <w:t xml:space="preserve">Поиск</w:t>
      </w:r>
      <w:r w:rsidDel="00000000" w:rsidR="00000000" w:rsidRPr="00000000">
        <w:rPr>
          <w:rtl w:val="0"/>
        </w:rPr>
        <w:t xml:space="preserve"> производится настройка “холодного поиска” на основании запроса будет формироваться база доступных соискателей (Рис.13).</w:t>
      </w:r>
    </w:p>
    <w:p w:rsidR="00000000" w:rsidDel="00000000" w:rsidP="00000000" w:rsidRDefault="00000000" w:rsidRPr="00000000" w14:paraId="000000B7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965200"/>
            <wp:effectExtent b="0" l="0" r="0" t="0"/>
            <wp:docPr id="22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6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Рис.13</w:t>
      </w:r>
    </w:p>
    <w:p w:rsidR="00000000" w:rsidDel="00000000" w:rsidP="00000000" w:rsidRDefault="00000000" w:rsidRPr="00000000" w14:paraId="000000B9">
      <w:pPr>
        <w:ind w:left="0" w:firstLine="0"/>
        <w:rPr/>
      </w:pPr>
      <w:r w:rsidDel="00000000" w:rsidR="00000000" w:rsidRPr="00000000">
        <w:rPr>
          <w:rtl w:val="0"/>
        </w:rPr>
        <w:t xml:space="preserve"> По умолчанию поиск находится в режиме ознакомления, для перехода в режим настройки необходимо передвинуть “ползунок” для редактирования.</w:t>
      </w:r>
    </w:p>
    <w:p w:rsidR="00000000" w:rsidDel="00000000" w:rsidP="00000000" w:rsidRDefault="00000000" w:rsidRPr="00000000" w14:paraId="000000B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numPr>
          <w:ilvl w:val="0"/>
          <w:numId w:val="9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В блоке </w:t>
      </w:r>
      <w:r w:rsidDel="00000000" w:rsidR="00000000" w:rsidRPr="00000000">
        <w:rPr>
          <w:b w:val="1"/>
          <w:rtl w:val="0"/>
        </w:rPr>
        <w:t xml:space="preserve">Тариф</w:t>
      </w:r>
      <w:r w:rsidDel="00000000" w:rsidR="00000000" w:rsidRPr="00000000">
        <w:rPr>
          <w:rtl w:val="0"/>
        </w:rPr>
        <w:t xml:space="preserve"> производится настройка тарифа клиента. Услуги, которые включены в тариф, стоимость вакансий, сложность проверок СБ и так далее (Рис.14).</w:t>
      </w:r>
    </w:p>
    <w:p w:rsidR="00000000" w:rsidDel="00000000" w:rsidP="00000000" w:rsidRDefault="00000000" w:rsidRPr="00000000" w14:paraId="000000B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1206500"/>
            <wp:effectExtent b="0" l="0" r="0" t="0"/>
            <wp:docPr id="38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0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Рис.14</w:t>
      </w:r>
    </w:p>
    <w:p w:rsidR="00000000" w:rsidDel="00000000" w:rsidP="00000000" w:rsidRDefault="00000000" w:rsidRPr="00000000" w14:paraId="000000B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ind w:left="0" w:firstLine="0"/>
        <w:rPr/>
      </w:pPr>
      <w:r w:rsidDel="00000000" w:rsidR="00000000" w:rsidRPr="00000000">
        <w:rPr>
          <w:rtl w:val="0"/>
        </w:rPr>
        <w:t xml:space="preserve">Данный раздел редактирует только Отдел продаж.</w:t>
      </w:r>
    </w:p>
    <w:p w:rsidR="00000000" w:rsidDel="00000000" w:rsidP="00000000" w:rsidRDefault="00000000" w:rsidRPr="00000000" w14:paraId="000000C1">
      <w:pPr>
        <w:numPr>
          <w:ilvl w:val="0"/>
          <w:numId w:val="9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В блок </w:t>
      </w:r>
      <w:r w:rsidDel="00000000" w:rsidR="00000000" w:rsidRPr="00000000">
        <w:rPr>
          <w:b w:val="1"/>
          <w:rtl w:val="0"/>
        </w:rPr>
        <w:t xml:space="preserve">Настройки</w:t>
      </w:r>
      <w:r w:rsidDel="00000000" w:rsidR="00000000" w:rsidRPr="00000000">
        <w:rPr>
          <w:rtl w:val="0"/>
        </w:rPr>
        <w:t xml:space="preserve"> вносится системная информация о вакансии и ссылки на вакансию на HH.ru </w:t>
      </w:r>
    </w:p>
    <w:p w:rsidR="00000000" w:rsidDel="00000000" w:rsidP="00000000" w:rsidRDefault="00000000" w:rsidRPr="00000000" w14:paraId="000000C2">
      <w:pPr>
        <w:ind w:left="0" w:firstLine="0"/>
        <w:rPr/>
      </w:pPr>
      <w:r w:rsidDel="00000000" w:rsidR="00000000" w:rsidRPr="00000000">
        <w:rPr>
          <w:rtl w:val="0"/>
        </w:rPr>
        <w:t xml:space="preserve">В данном разделе редактируем и используем только </w:t>
      </w:r>
      <w:r w:rsidDel="00000000" w:rsidR="00000000" w:rsidRPr="00000000">
        <w:rPr>
          <w:b w:val="1"/>
          <w:rtl w:val="0"/>
        </w:rPr>
        <w:t xml:space="preserve">Основная ссылка на вакансию </w:t>
      </w:r>
      <w:r w:rsidDel="00000000" w:rsidR="00000000" w:rsidRPr="00000000">
        <w:rPr>
          <w:rtl w:val="0"/>
        </w:rPr>
        <w:t xml:space="preserve">(Рис.15).</w:t>
      </w:r>
    </w:p>
    <w:p w:rsidR="00000000" w:rsidDel="00000000" w:rsidP="00000000" w:rsidRDefault="00000000" w:rsidRPr="00000000" w14:paraId="000000C3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1206500"/>
            <wp:effectExtent b="0" l="0" r="0" t="0"/>
            <wp:docPr id="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0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Рис.15</w:t>
      </w:r>
    </w:p>
    <w:p w:rsidR="00000000" w:rsidDel="00000000" w:rsidP="00000000" w:rsidRDefault="00000000" w:rsidRPr="00000000" w14:paraId="000000C5">
      <w:pPr>
        <w:numPr>
          <w:ilvl w:val="0"/>
          <w:numId w:val="9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 В блоке </w:t>
      </w:r>
      <w:r w:rsidDel="00000000" w:rsidR="00000000" w:rsidRPr="00000000">
        <w:rPr>
          <w:b w:val="1"/>
          <w:rtl w:val="0"/>
        </w:rPr>
        <w:t xml:space="preserve">Публикация </w:t>
      </w:r>
      <w:r w:rsidDel="00000000" w:rsidR="00000000" w:rsidRPr="00000000">
        <w:rPr>
          <w:rtl w:val="0"/>
        </w:rPr>
        <w:t xml:space="preserve">нажатием на кнопку “Создать описание вакансии” генерируется описание вакансии для HH.ru на основе всей заявки клиента (Рис.16).</w:t>
      </w:r>
    </w:p>
    <w:p w:rsidR="00000000" w:rsidDel="00000000" w:rsidP="00000000" w:rsidRDefault="00000000" w:rsidRPr="00000000" w14:paraId="000000C6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2006600"/>
            <wp:effectExtent b="0" l="0" r="0" t="0"/>
            <wp:docPr id="35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0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Рис.16</w:t>
      </w:r>
    </w:p>
    <w:p w:rsidR="00000000" w:rsidDel="00000000" w:rsidP="00000000" w:rsidRDefault="00000000" w:rsidRPr="00000000" w14:paraId="000000C8">
      <w:pPr>
        <w:numPr>
          <w:ilvl w:val="0"/>
          <w:numId w:val="9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В блоке</w:t>
      </w:r>
      <w:r w:rsidDel="00000000" w:rsidR="00000000" w:rsidRPr="00000000">
        <w:rPr>
          <w:b w:val="1"/>
          <w:rtl w:val="0"/>
        </w:rPr>
        <w:t xml:space="preserve"> Резюме</w:t>
      </w:r>
      <w:r w:rsidDel="00000000" w:rsidR="00000000" w:rsidRPr="00000000">
        <w:rPr>
          <w:rtl w:val="0"/>
        </w:rPr>
        <w:t xml:space="preserve"> происходит сорсинг резюме. Блок делится на несколько разделов с которыми рекрутер активно работает (Рис.17).</w:t>
      </w:r>
    </w:p>
    <w:p w:rsidR="00000000" w:rsidDel="00000000" w:rsidP="00000000" w:rsidRDefault="00000000" w:rsidRPr="00000000" w14:paraId="000000C9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1473200"/>
            <wp:effectExtent b="0" l="0" r="0" t="0"/>
            <wp:docPr id="29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7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Рис.17</w:t>
      </w:r>
    </w:p>
    <w:p w:rsidR="00000000" w:rsidDel="00000000" w:rsidP="00000000" w:rsidRDefault="00000000" w:rsidRPr="00000000" w14:paraId="000000CB">
      <w:pPr>
        <w:numPr>
          <w:ilvl w:val="0"/>
          <w:numId w:val="9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 В блок </w:t>
      </w:r>
      <w:r w:rsidDel="00000000" w:rsidR="00000000" w:rsidRPr="00000000">
        <w:rPr>
          <w:b w:val="1"/>
          <w:rtl w:val="0"/>
        </w:rPr>
        <w:t xml:space="preserve">Документы</w:t>
      </w:r>
      <w:r w:rsidDel="00000000" w:rsidR="00000000" w:rsidRPr="00000000">
        <w:rPr>
          <w:rtl w:val="0"/>
        </w:rPr>
        <w:t xml:space="preserve"> вносятся записи видео-собеседований, эталонные резюме для согласования с клиентом, подписанные офферы кандидатов, договор с клиентом, презентации вакансии (Рис.18).</w:t>
      </w:r>
    </w:p>
    <w:p w:rsidR="00000000" w:rsidDel="00000000" w:rsidP="00000000" w:rsidRDefault="00000000" w:rsidRPr="00000000" w14:paraId="000000CC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812800"/>
            <wp:effectExtent b="0" l="0" r="0" t="0"/>
            <wp:docPr id="34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Рис.18</w:t>
      </w:r>
    </w:p>
    <w:p w:rsidR="00000000" w:rsidDel="00000000" w:rsidP="00000000" w:rsidRDefault="00000000" w:rsidRPr="00000000" w14:paraId="000000C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Style w:val="Heading2"/>
        <w:spacing w:after="0" w:before="0" w:lineRule="auto"/>
        <w:jc w:val="both"/>
        <w:rPr>
          <w:b w:val="1"/>
          <w:sz w:val="24"/>
          <w:szCs w:val="24"/>
          <w:highlight w:val="white"/>
        </w:rPr>
      </w:pPr>
      <w:bookmarkStart w:colFirst="0" w:colLast="0" w:name="_heading=h.jftjn3kppsvq" w:id="14"/>
      <w:bookmarkEnd w:id="14"/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sz w:val="24"/>
          <w:szCs w:val="24"/>
          <w:rtl w:val="0"/>
        </w:rPr>
        <w:t xml:space="preserve">Работа с разделом Резюме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numPr>
          <w:ilvl w:val="0"/>
          <w:numId w:val="14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 Разделы</w:t>
      </w:r>
      <w:r w:rsidDel="00000000" w:rsidR="00000000" w:rsidRPr="00000000">
        <w:rPr>
          <w:b w:val="1"/>
          <w:rtl w:val="0"/>
        </w:rPr>
        <w:t xml:space="preserve"> Отклики и Общая</w:t>
      </w:r>
      <w:r w:rsidDel="00000000" w:rsidR="00000000" w:rsidRPr="00000000">
        <w:rPr>
          <w:rtl w:val="0"/>
        </w:rPr>
        <w:t xml:space="preserve"> очередь идентичны по функционалу. </w:t>
      </w:r>
    </w:p>
    <w:p w:rsidR="00000000" w:rsidDel="00000000" w:rsidP="00000000" w:rsidRDefault="00000000" w:rsidRPr="00000000" w14:paraId="000000D1">
      <w:pPr>
        <w:numPr>
          <w:ilvl w:val="0"/>
          <w:numId w:val="14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Фильтрация резюме в списке происходит посредством включения переключателей (Рис.19):</w:t>
      </w:r>
    </w:p>
    <w:p w:rsidR="00000000" w:rsidDel="00000000" w:rsidP="00000000" w:rsidRDefault="00000000" w:rsidRPr="00000000" w14:paraId="000000D2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1333500"/>
            <wp:effectExtent b="0" l="0" r="0" t="0"/>
            <wp:docPr id="1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Рис.19</w:t>
      </w:r>
    </w:p>
    <w:p w:rsidR="00000000" w:rsidDel="00000000" w:rsidP="00000000" w:rsidRDefault="00000000" w:rsidRPr="00000000" w14:paraId="000000D4">
      <w:pPr>
        <w:ind w:left="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D5">
      <w:pPr>
        <w:numPr>
          <w:ilvl w:val="0"/>
          <w:numId w:val="8"/>
        </w:numPr>
        <w:ind w:left="566.9291338582675" w:firstLine="0"/>
        <w:rPr>
          <w:u w:val="none"/>
        </w:rPr>
      </w:pPr>
      <w:r w:rsidDel="00000000" w:rsidR="00000000" w:rsidRPr="00000000">
        <w:rPr>
          <w:rtl w:val="0"/>
        </w:rPr>
        <w:t xml:space="preserve">Только из локальной базы - используем только при работе с внутренней базой контактов</w:t>
      </w:r>
    </w:p>
    <w:p w:rsidR="00000000" w:rsidDel="00000000" w:rsidP="00000000" w:rsidRDefault="00000000" w:rsidRPr="00000000" w14:paraId="000000D6">
      <w:pPr>
        <w:numPr>
          <w:ilvl w:val="0"/>
          <w:numId w:val="8"/>
        </w:numPr>
        <w:ind w:left="566.9291338582675" w:firstLine="0"/>
        <w:rPr>
          <w:u w:val="none"/>
        </w:rPr>
      </w:pPr>
      <w:r w:rsidDel="00000000" w:rsidR="00000000" w:rsidRPr="00000000">
        <w:rPr>
          <w:rtl w:val="0"/>
        </w:rPr>
        <w:t xml:space="preserve">Не показывать отклоненные - в списке резюме скрываются ранее отклоненные резюме </w:t>
      </w:r>
    </w:p>
    <w:p w:rsidR="00000000" w:rsidDel="00000000" w:rsidP="00000000" w:rsidRDefault="00000000" w:rsidRPr="00000000" w14:paraId="000000D7">
      <w:pPr>
        <w:numPr>
          <w:ilvl w:val="0"/>
          <w:numId w:val="8"/>
        </w:numPr>
        <w:ind w:left="566.9291338582675" w:firstLine="0"/>
        <w:rPr>
          <w:u w:val="none"/>
        </w:rPr>
      </w:pPr>
      <w:r w:rsidDel="00000000" w:rsidR="00000000" w:rsidRPr="00000000">
        <w:rPr>
          <w:rtl w:val="0"/>
        </w:rPr>
        <w:t xml:space="preserve">Не показывать в работе - в списке резюме скрываются ранее взятые в работу резюме </w:t>
      </w:r>
    </w:p>
    <w:p w:rsidR="00000000" w:rsidDel="00000000" w:rsidP="00000000" w:rsidRDefault="00000000" w:rsidRPr="00000000" w14:paraId="000000D8">
      <w:pPr>
        <w:numPr>
          <w:ilvl w:val="0"/>
          <w:numId w:val="8"/>
        </w:numPr>
        <w:ind w:left="566.9291338582675" w:firstLine="0"/>
        <w:rPr>
          <w:u w:val="none"/>
        </w:rPr>
      </w:pPr>
      <w:r w:rsidDel="00000000" w:rsidR="00000000" w:rsidRPr="00000000">
        <w:rPr>
          <w:rtl w:val="0"/>
        </w:rPr>
        <w:t xml:space="preserve">Имя соискателя - поле для точного поиска по фамилии и имени кандидата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numPr>
          <w:ilvl w:val="0"/>
          <w:numId w:val="14"/>
        </w:numPr>
        <w:rPr>
          <w:u w:val="none"/>
        </w:rPr>
      </w:pPr>
      <w:r w:rsidDel="00000000" w:rsidR="00000000" w:rsidRPr="00000000">
        <w:rPr>
          <w:rtl w:val="0"/>
        </w:rPr>
        <w:t xml:space="preserve">Спустившись ниже, Пользователь может просмотреть резюме (Рис.20).</w:t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92300"/>
            <wp:effectExtent b="0" l="0" r="0" t="0"/>
            <wp:docPr id="31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jc w:val="center"/>
        <w:rPr/>
      </w:pPr>
      <w:r w:rsidDel="00000000" w:rsidR="00000000" w:rsidRPr="00000000">
        <w:rPr>
          <w:rtl w:val="0"/>
        </w:rPr>
        <w:t xml:space="preserve">Рис.20.</w:t>
      </w:r>
    </w:p>
    <w:p w:rsidR="00000000" w:rsidDel="00000000" w:rsidP="00000000" w:rsidRDefault="00000000" w:rsidRPr="00000000" w14:paraId="000000DC">
      <w:pPr>
        <w:numPr>
          <w:ilvl w:val="0"/>
          <w:numId w:val="14"/>
        </w:numPr>
        <w:rPr>
          <w:u w:val="none"/>
        </w:rPr>
      </w:pPr>
      <w:r w:rsidDel="00000000" w:rsidR="00000000" w:rsidRPr="00000000">
        <w:rPr>
          <w:rtl w:val="0"/>
        </w:rPr>
        <w:t xml:space="preserve">В разделе </w:t>
      </w:r>
      <w:r w:rsidDel="00000000" w:rsidR="00000000" w:rsidRPr="00000000">
        <w:rPr>
          <w:b w:val="1"/>
          <w:rtl w:val="0"/>
        </w:rPr>
        <w:t xml:space="preserve">Все отклоненные</w:t>
      </w:r>
      <w:r w:rsidDel="00000000" w:rsidR="00000000" w:rsidRPr="00000000">
        <w:rPr>
          <w:rtl w:val="0"/>
        </w:rPr>
        <w:t xml:space="preserve"> в зависимости от выбора причины отклонения можно вернуться к резюме кандидатов, которые были ранее отклонены (Рис.21).</w:t>
      </w:r>
    </w:p>
    <w:p w:rsidR="00000000" w:rsidDel="00000000" w:rsidP="00000000" w:rsidRDefault="00000000" w:rsidRPr="00000000" w14:paraId="000000D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104900"/>
            <wp:effectExtent b="0" l="0" r="0" t="0"/>
            <wp:docPr id="4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0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jc w:val="center"/>
        <w:rPr/>
      </w:pPr>
      <w:r w:rsidDel="00000000" w:rsidR="00000000" w:rsidRPr="00000000">
        <w:rPr>
          <w:rtl w:val="0"/>
        </w:rPr>
        <w:t xml:space="preserve">Рис.21</w:t>
      </w:r>
    </w:p>
    <w:p w:rsidR="00000000" w:rsidDel="00000000" w:rsidP="00000000" w:rsidRDefault="00000000" w:rsidRPr="00000000" w14:paraId="000000DF">
      <w:pPr>
        <w:numPr>
          <w:ilvl w:val="0"/>
          <w:numId w:val="14"/>
        </w:numPr>
        <w:rPr>
          <w:u w:val="none"/>
        </w:rPr>
      </w:pPr>
      <w:r w:rsidDel="00000000" w:rsidR="00000000" w:rsidRPr="00000000">
        <w:rPr>
          <w:rtl w:val="0"/>
        </w:rPr>
        <w:t xml:space="preserve">В разделе В работе отображаются все резюме, которые было решено добавить в работу из разделов Отклики и Общая очередь (Рис.22).</w:t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727200"/>
            <wp:effectExtent b="0" l="0" r="0" t="0"/>
            <wp:docPr id="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2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jc w:val="center"/>
        <w:rPr/>
      </w:pPr>
      <w:r w:rsidDel="00000000" w:rsidR="00000000" w:rsidRPr="00000000">
        <w:rPr>
          <w:rtl w:val="0"/>
        </w:rPr>
        <w:t xml:space="preserve">Рис.22</w:t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  <w:t xml:space="preserve">В “шапке” предпросмотра резюме отображается статус контакта и рекомендация системы (звоним раз в 3 часа): </w:t>
      </w:r>
    </w:p>
    <w:p w:rsidR="00000000" w:rsidDel="00000000" w:rsidP="00000000" w:rsidRDefault="00000000" w:rsidRPr="00000000" w14:paraId="000000E3">
      <w:pPr>
        <w:numPr>
          <w:ilvl w:val="0"/>
          <w:numId w:val="18"/>
        </w:numPr>
        <w:ind w:left="566.9291338582675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Значок трубки</w:t>
      </w:r>
      <w:r w:rsidDel="00000000" w:rsidR="00000000" w:rsidRPr="00000000">
        <w:rPr>
          <w:rtl w:val="0"/>
        </w:rPr>
        <w:t xml:space="preserve"> - количество звонков и попыток дозвониться; </w:t>
      </w:r>
    </w:p>
    <w:p w:rsidR="00000000" w:rsidDel="00000000" w:rsidP="00000000" w:rsidRDefault="00000000" w:rsidRPr="00000000" w14:paraId="000000E4">
      <w:pPr>
        <w:numPr>
          <w:ilvl w:val="0"/>
          <w:numId w:val="18"/>
        </w:numPr>
        <w:ind w:left="566.9291338582675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Значок WhatsApp</w:t>
      </w:r>
      <w:r w:rsidDel="00000000" w:rsidR="00000000" w:rsidRPr="00000000">
        <w:rPr>
          <w:rtl w:val="0"/>
        </w:rPr>
        <w:t xml:space="preserve"> - количество сообщений в WA.</w:t>
      </w:r>
    </w:p>
    <w:p w:rsidR="00000000" w:rsidDel="00000000" w:rsidP="00000000" w:rsidRDefault="00000000" w:rsidRPr="00000000" w14:paraId="000000E5">
      <w:pPr>
        <w:numPr>
          <w:ilvl w:val="0"/>
          <w:numId w:val="14"/>
        </w:numPr>
        <w:rPr>
          <w:u w:val="none"/>
        </w:rPr>
      </w:pPr>
      <w:r w:rsidDel="00000000" w:rsidR="00000000" w:rsidRPr="00000000">
        <w:rPr>
          <w:rtl w:val="0"/>
        </w:rPr>
        <w:t xml:space="preserve"> В разделе </w:t>
      </w:r>
      <w:r w:rsidDel="00000000" w:rsidR="00000000" w:rsidRPr="00000000">
        <w:rPr>
          <w:b w:val="1"/>
          <w:rtl w:val="0"/>
        </w:rPr>
        <w:t xml:space="preserve">Избранное</w:t>
      </w:r>
      <w:r w:rsidDel="00000000" w:rsidR="00000000" w:rsidRPr="00000000">
        <w:rPr>
          <w:rtl w:val="0"/>
        </w:rPr>
        <w:t xml:space="preserve"> отображаются все резюме, которые было решено отложить из поиска (например, кандидат просит связаться через месяц) (Рис.23).</w:t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930400"/>
            <wp:effectExtent b="0" l="0" r="0" t="0"/>
            <wp:docPr id="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3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jc w:val="center"/>
        <w:rPr/>
      </w:pPr>
      <w:r w:rsidDel="00000000" w:rsidR="00000000" w:rsidRPr="00000000">
        <w:rPr>
          <w:rtl w:val="0"/>
        </w:rPr>
        <w:t xml:space="preserve">Рис.23</w:t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  <w:t xml:space="preserve">Визуал полностью аналогичен Откликам и Общей очереди.</w:t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Style w:val="Heading2"/>
        <w:spacing w:after="0" w:before="0" w:lineRule="auto"/>
        <w:jc w:val="both"/>
        <w:rPr>
          <w:b w:val="1"/>
          <w:sz w:val="24"/>
          <w:szCs w:val="24"/>
          <w:highlight w:val="white"/>
        </w:rPr>
      </w:pPr>
      <w:bookmarkStart w:colFirst="0" w:colLast="0" w:name="_heading=h.enx9mf4wd51c" w:id="15"/>
      <w:bookmarkEnd w:id="15"/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sz w:val="24"/>
          <w:szCs w:val="24"/>
          <w:rtl w:val="0"/>
        </w:rPr>
        <w:t xml:space="preserve">Оценка Резюме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numPr>
          <w:ilvl w:val="0"/>
          <w:numId w:val="22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При открытии резюме кандидата появляется возможность принять решение по кандидату (Рис.24).</w:t>
      </w:r>
    </w:p>
    <w:p w:rsidR="00000000" w:rsidDel="00000000" w:rsidP="00000000" w:rsidRDefault="00000000" w:rsidRPr="00000000" w14:paraId="000000EF">
      <w:pPr>
        <w:numPr>
          <w:ilvl w:val="0"/>
          <w:numId w:val="22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Отклонить - выбираем в случае неподходящего профиля кандидата, при отмене выбираем причину .</w:t>
      </w:r>
    </w:p>
    <w:p w:rsidR="00000000" w:rsidDel="00000000" w:rsidP="00000000" w:rsidRDefault="00000000" w:rsidRPr="00000000" w14:paraId="000000F0">
      <w:pPr>
        <w:numPr>
          <w:ilvl w:val="0"/>
          <w:numId w:val="22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Добавить в работу - выбираем при целевом профиле кандидата, резюме переходит в раздел В работе. </w:t>
      </w:r>
    </w:p>
    <w:p w:rsidR="00000000" w:rsidDel="00000000" w:rsidP="00000000" w:rsidRDefault="00000000" w:rsidRPr="00000000" w14:paraId="000000F1">
      <w:pPr>
        <w:numPr>
          <w:ilvl w:val="0"/>
          <w:numId w:val="22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Добавить в работу и позвонить - резюме переходит в раздел В работе и сразу происходит дозвон до кандидата.</w:t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97200"/>
            <wp:effectExtent b="0" l="0" r="0" t="0"/>
            <wp:docPr id="2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9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jc w:val="center"/>
        <w:rPr/>
      </w:pPr>
      <w:r w:rsidDel="00000000" w:rsidR="00000000" w:rsidRPr="00000000">
        <w:rPr>
          <w:rtl w:val="0"/>
        </w:rPr>
        <w:t xml:space="preserve">Рис.24</w:t>
      </w:r>
    </w:p>
    <w:p w:rsidR="00000000" w:rsidDel="00000000" w:rsidP="00000000" w:rsidRDefault="00000000" w:rsidRPr="00000000" w14:paraId="000000F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pStyle w:val="Heading2"/>
        <w:spacing w:after="0" w:before="0" w:lineRule="auto"/>
        <w:jc w:val="both"/>
        <w:rPr>
          <w:b w:val="1"/>
          <w:sz w:val="24"/>
          <w:szCs w:val="24"/>
          <w:highlight w:val="white"/>
        </w:rPr>
      </w:pPr>
      <w:bookmarkStart w:colFirst="0" w:colLast="0" w:name="_heading=h.ceke04kdkagx" w:id="16"/>
      <w:bookmarkEnd w:id="16"/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sz w:val="24"/>
          <w:szCs w:val="24"/>
          <w:rtl w:val="0"/>
        </w:rPr>
        <w:t xml:space="preserve">Работа с Резюме кандидата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numPr>
          <w:ilvl w:val="0"/>
          <w:numId w:val="12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Пользователь может просмотреть резюме, а именно такую информацию, как (Рис.25,26, 27):</w:t>
      </w:r>
    </w:p>
    <w:p w:rsidR="00000000" w:rsidDel="00000000" w:rsidP="00000000" w:rsidRDefault="00000000" w:rsidRPr="00000000" w14:paraId="000000F8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2882900"/>
            <wp:effectExtent b="0" l="0" r="0" t="0"/>
            <wp:docPr id="16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Рис.25</w:t>
      </w:r>
    </w:p>
    <w:p w:rsidR="00000000" w:rsidDel="00000000" w:rsidP="00000000" w:rsidRDefault="00000000" w:rsidRPr="00000000" w14:paraId="000000FA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2895600"/>
            <wp:effectExtent b="0" l="0" r="0" t="0"/>
            <wp:docPr id="1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Рис.26</w:t>
      </w:r>
    </w:p>
    <w:p w:rsidR="00000000" w:rsidDel="00000000" w:rsidP="00000000" w:rsidRDefault="00000000" w:rsidRPr="00000000" w14:paraId="000000FC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id="27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Рис.27</w:t>
      </w:r>
    </w:p>
    <w:p w:rsidR="00000000" w:rsidDel="00000000" w:rsidP="00000000" w:rsidRDefault="00000000" w:rsidRPr="00000000" w14:paraId="000000FE">
      <w:pPr>
        <w:rPr/>
      </w:pPr>
      <w:r w:rsidDel="00000000" w:rsidR="00000000" w:rsidRPr="00000000">
        <w:rPr>
          <w:rtl w:val="0"/>
        </w:rPr>
        <w:t xml:space="preserve">В резюме кандидата представлена вся необходимая информация:</w:t>
      </w:r>
    </w:p>
    <w:p w:rsidR="00000000" w:rsidDel="00000000" w:rsidP="00000000" w:rsidRDefault="00000000" w:rsidRPr="00000000" w14:paraId="000000FF">
      <w:pPr>
        <w:numPr>
          <w:ilvl w:val="0"/>
          <w:numId w:val="29"/>
        </w:numPr>
        <w:ind w:left="566.9291338582675" w:firstLine="0"/>
        <w:rPr>
          <w:u w:val="none"/>
        </w:rPr>
      </w:pPr>
      <w:r w:rsidDel="00000000" w:rsidR="00000000" w:rsidRPr="00000000">
        <w:rPr>
          <w:rtl w:val="0"/>
        </w:rPr>
        <w:t xml:space="preserve">Общение с кандидатом на HH.ru (сопроводительное письмо при отклике, если оно было);</w:t>
      </w:r>
    </w:p>
    <w:p w:rsidR="00000000" w:rsidDel="00000000" w:rsidP="00000000" w:rsidRDefault="00000000" w:rsidRPr="00000000" w14:paraId="00000100">
      <w:pPr>
        <w:numPr>
          <w:ilvl w:val="0"/>
          <w:numId w:val="29"/>
        </w:numPr>
        <w:ind w:left="566.9291338582675" w:firstLine="0"/>
        <w:rPr>
          <w:u w:val="none"/>
        </w:rPr>
      </w:pPr>
      <w:r w:rsidDel="00000000" w:rsidR="00000000" w:rsidRPr="00000000">
        <w:rPr>
          <w:rtl w:val="0"/>
        </w:rPr>
        <w:t xml:space="preserve">Предыдущие места работы;</w:t>
      </w:r>
    </w:p>
    <w:p w:rsidR="00000000" w:rsidDel="00000000" w:rsidP="00000000" w:rsidRDefault="00000000" w:rsidRPr="00000000" w14:paraId="00000101">
      <w:pPr>
        <w:numPr>
          <w:ilvl w:val="0"/>
          <w:numId w:val="29"/>
        </w:numPr>
        <w:ind w:left="566.9291338582675" w:firstLine="0"/>
        <w:rPr>
          <w:u w:val="none"/>
        </w:rPr>
      </w:pPr>
      <w:r w:rsidDel="00000000" w:rsidR="00000000" w:rsidRPr="00000000">
        <w:rPr>
          <w:rtl w:val="0"/>
        </w:rPr>
        <w:t xml:space="preserve">Желаемый доход, ФИО, возраст, образование, город, общий стаж, гражданство и тому подобное;</w:t>
      </w:r>
    </w:p>
    <w:p w:rsidR="00000000" w:rsidDel="00000000" w:rsidP="00000000" w:rsidRDefault="00000000" w:rsidRPr="00000000" w14:paraId="00000102">
      <w:pPr>
        <w:numPr>
          <w:ilvl w:val="0"/>
          <w:numId w:val="29"/>
        </w:numPr>
        <w:ind w:left="566.9291338582675" w:firstLine="0"/>
        <w:rPr>
          <w:u w:val="none"/>
        </w:rPr>
      </w:pPr>
      <w:r w:rsidDel="00000000" w:rsidR="00000000" w:rsidRPr="00000000">
        <w:rPr>
          <w:rtl w:val="0"/>
        </w:rPr>
        <w:t xml:space="preserve">Ключевые навыки, языки, специализация, занятость, график работы, блок “О себе”;</w:t>
      </w:r>
    </w:p>
    <w:p w:rsidR="00000000" w:rsidDel="00000000" w:rsidP="00000000" w:rsidRDefault="00000000" w:rsidRPr="00000000" w14:paraId="00000103">
      <w:pPr>
        <w:numPr>
          <w:ilvl w:val="0"/>
          <w:numId w:val="29"/>
        </w:numPr>
        <w:ind w:left="566.9291338582675" w:firstLine="0"/>
        <w:rPr>
          <w:u w:val="none"/>
        </w:rPr>
      </w:pPr>
      <w:r w:rsidDel="00000000" w:rsidR="00000000" w:rsidRPr="00000000">
        <w:rPr>
          <w:rtl w:val="0"/>
        </w:rPr>
        <w:t xml:space="preserve">Детальная информация об образовании.</w:t>
      </w:r>
    </w:p>
    <w:p w:rsidR="00000000" w:rsidDel="00000000" w:rsidP="00000000" w:rsidRDefault="00000000" w:rsidRPr="00000000" w14:paraId="00000104">
      <w:pPr>
        <w:numPr>
          <w:ilvl w:val="0"/>
          <w:numId w:val="12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При работе с кандидатом доступны следующие действия: </w:t>
      </w:r>
    </w:p>
    <w:p w:rsidR="00000000" w:rsidDel="00000000" w:rsidP="00000000" w:rsidRDefault="00000000" w:rsidRPr="00000000" w14:paraId="00000105">
      <w:pPr>
        <w:numPr>
          <w:ilvl w:val="0"/>
          <w:numId w:val="13"/>
        </w:numPr>
        <w:ind w:left="566.9291338582675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Перенести</w:t>
      </w:r>
      <w:r w:rsidDel="00000000" w:rsidR="00000000" w:rsidRPr="00000000">
        <w:rPr>
          <w:rtl w:val="0"/>
        </w:rPr>
        <w:t xml:space="preserve"> - перенос кандидата в другую вакансию (используется когда опыт кандидата не подходит под текущую вакансию, при этом в работе имеется вакансия, к которой кандидат подходит) (Рис.28,29).</w:t>
      </w:r>
    </w:p>
    <w:p w:rsidR="00000000" w:rsidDel="00000000" w:rsidP="00000000" w:rsidRDefault="00000000" w:rsidRPr="00000000" w14:paraId="00000106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448175" cy="638175"/>
            <wp:effectExtent b="0" l="0" r="0" t="0"/>
            <wp:docPr id="1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38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Рис.28</w:t>
      </w:r>
    </w:p>
    <w:p w:rsidR="00000000" w:rsidDel="00000000" w:rsidP="00000000" w:rsidRDefault="00000000" w:rsidRPr="00000000" w14:paraId="00000108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128012" cy="4090988"/>
            <wp:effectExtent b="0" l="0" r="0" t="0"/>
            <wp:docPr id="26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8012" cy="4090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Рис.29</w:t>
      </w:r>
    </w:p>
    <w:p w:rsidR="00000000" w:rsidDel="00000000" w:rsidP="00000000" w:rsidRDefault="00000000" w:rsidRPr="00000000" w14:paraId="000001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numPr>
          <w:ilvl w:val="0"/>
          <w:numId w:val="17"/>
        </w:numPr>
        <w:ind w:left="566.9291338582675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Назначить</w:t>
      </w:r>
      <w:r w:rsidDel="00000000" w:rsidR="00000000" w:rsidRPr="00000000">
        <w:rPr>
          <w:rtl w:val="0"/>
        </w:rPr>
        <w:t xml:space="preserve"> - назначение кандидату телефонного собеседования или видео-собеседования (Рис.30). </w:t>
      </w:r>
    </w:p>
    <w:p w:rsidR="00000000" w:rsidDel="00000000" w:rsidP="00000000" w:rsidRDefault="00000000" w:rsidRPr="00000000" w14:paraId="0000010C">
      <w:pPr>
        <w:numPr>
          <w:ilvl w:val="0"/>
          <w:numId w:val="17"/>
        </w:numPr>
        <w:ind w:left="566.9291338582675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Телефонное</w:t>
      </w:r>
      <w:r w:rsidDel="00000000" w:rsidR="00000000" w:rsidRPr="00000000">
        <w:rPr>
          <w:rtl w:val="0"/>
        </w:rPr>
        <w:t xml:space="preserve"> - договорились текстом о звонке или перенесли разговор .</w:t>
      </w:r>
    </w:p>
    <w:p w:rsidR="00000000" w:rsidDel="00000000" w:rsidP="00000000" w:rsidRDefault="00000000" w:rsidRPr="00000000" w14:paraId="0000010D">
      <w:pPr>
        <w:numPr>
          <w:ilvl w:val="0"/>
          <w:numId w:val="17"/>
        </w:numPr>
        <w:ind w:left="566.9291338582675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Видео</w:t>
      </w:r>
      <w:r w:rsidDel="00000000" w:rsidR="00000000" w:rsidRPr="00000000">
        <w:rPr>
          <w:rtl w:val="0"/>
        </w:rPr>
        <w:t xml:space="preserve"> - телефонное собеседование было проведено, договорились о видео.</w:t>
      </w:r>
    </w:p>
    <w:p w:rsidR="00000000" w:rsidDel="00000000" w:rsidP="00000000" w:rsidRDefault="00000000" w:rsidRPr="00000000" w14:paraId="000001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239742" cy="2376488"/>
            <wp:effectExtent b="0" l="0" r="0" t="0"/>
            <wp:docPr id="1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9742" cy="2376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jc w:val="center"/>
        <w:rPr/>
      </w:pPr>
      <w:r w:rsidDel="00000000" w:rsidR="00000000" w:rsidRPr="00000000">
        <w:rPr>
          <w:rtl w:val="0"/>
        </w:rPr>
        <w:t xml:space="preserve">Рис.30</w:t>
      </w:r>
    </w:p>
    <w:p w:rsidR="00000000" w:rsidDel="00000000" w:rsidP="00000000" w:rsidRDefault="00000000" w:rsidRPr="00000000" w14:paraId="00000111">
      <w:pPr>
        <w:numPr>
          <w:ilvl w:val="0"/>
          <w:numId w:val="11"/>
        </w:numPr>
        <w:ind w:left="566.9291338582675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Перезвонить</w:t>
      </w:r>
      <w:r w:rsidDel="00000000" w:rsidR="00000000" w:rsidRPr="00000000">
        <w:rPr>
          <w:rtl w:val="0"/>
        </w:rPr>
        <w:t xml:space="preserve"> - звонок кандидату на мобильный телефон, работает через внутреннюю телефонию (Рис.31).</w:t>
      </w:r>
    </w:p>
    <w:p w:rsidR="00000000" w:rsidDel="00000000" w:rsidP="00000000" w:rsidRDefault="00000000" w:rsidRPr="00000000" w14:paraId="00000112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968341" cy="3633788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8341" cy="3633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13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Рис.31</w:t>
      </w:r>
    </w:p>
    <w:p w:rsidR="00000000" w:rsidDel="00000000" w:rsidP="00000000" w:rsidRDefault="00000000" w:rsidRPr="00000000" w14:paraId="00000114">
      <w:pPr>
        <w:numPr>
          <w:ilvl w:val="0"/>
          <w:numId w:val="26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Отклонить</w:t>
      </w:r>
      <w:r w:rsidDel="00000000" w:rsidR="00000000" w:rsidRPr="00000000">
        <w:rPr>
          <w:rtl w:val="0"/>
        </w:rPr>
        <w:t xml:space="preserve"> - используем при отказе кандидату с нашей стороны или со стороны кандидата Обязательно выбираем подходящую причину и нажимаем на “знак вопроса” для просмотра пояснения причины отказа (Рис.32).</w:t>
      </w:r>
    </w:p>
    <w:p w:rsidR="00000000" w:rsidDel="00000000" w:rsidP="00000000" w:rsidRDefault="00000000" w:rsidRPr="00000000" w14:paraId="00000115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801394" cy="3986213"/>
            <wp:effectExtent b="0" l="0" r="0" t="0"/>
            <wp:docPr id="2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1394" cy="3986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jc w:val="center"/>
        <w:rPr/>
      </w:pPr>
      <w:r w:rsidDel="00000000" w:rsidR="00000000" w:rsidRPr="00000000">
        <w:rPr>
          <w:rtl w:val="0"/>
        </w:rPr>
        <w:t xml:space="preserve">Рис.32</w:t>
      </w:r>
    </w:p>
    <w:p w:rsidR="00000000" w:rsidDel="00000000" w:rsidP="00000000" w:rsidRDefault="00000000" w:rsidRPr="00000000" w14:paraId="000001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pStyle w:val="Heading2"/>
        <w:spacing w:after="0" w:before="0" w:lineRule="auto"/>
        <w:jc w:val="both"/>
        <w:rPr>
          <w:b w:val="1"/>
          <w:sz w:val="24"/>
          <w:szCs w:val="24"/>
          <w:highlight w:val="white"/>
        </w:rPr>
      </w:pPr>
      <w:bookmarkStart w:colFirst="0" w:colLast="0" w:name="_heading=h.5hi78btj12u9" w:id="17"/>
      <w:bookmarkEnd w:id="17"/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sz w:val="24"/>
          <w:szCs w:val="24"/>
          <w:rtl w:val="0"/>
        </w:rPr>
        <w:t xml:space="preserve">Дальнейшая работа при просмотре резюме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numPr>
          <w:ilvl w:val="0"/>
          <w:numId w:val="2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Дополнительный функционал расположен сверху от резюме (Рис.33).</w:t>
      </w:r>
    </w:p>
    <w:p w:rsidR="00000000" w:rsidDel="00000000" w:rsidP="00000000" w:rsidRDefault="00000000" w:rsidRPr="00000000" w14:paraId="0000011B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371975" cy="1038225"/>
            <wp:effectExtent b="0" l="0" r="0" t="0"/>
            <wp:docPr id="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038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Рис.33</w:t>
      </w:r>
    </w:p>
    <w:p w:rsidR="00000000" w:rsidDel="00000000" w:rsidP="00000000" w:rsidRDefault="00000000" w:rsidRPr="00000000" w14:paraId="0000011D">
      <w:pPr>
        <w:numPr>
          <w:ilvl w:val="0"/>
          <w:numId w:val="2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 Чтобы посмотреть историю звонков и их аудиозаписи - необходимо нажать на значок “Наушники”.</w:t>
      </w:r>
    </w:p>
    <w:p w:rsidR="00000000" w:rsidDel="00000000" w:rsidP="00000000" w:rsidRDefault="00000000" w:rsidRPr="00000000" w14:paraId="0000011E">
      <w:pPr>
        <w:ind w:left="0" w:firstLine="0"/>
        <w:rPr/>
      </w:pPr>
      <w:r w:rsidDel="00000000" w:rsidR="00000000" w:rsidRPr="00000000">
        <w:rPr>
          <w:rtl w:val="0"/>
        </w:rPr>
        <w:t xml:space="preserve">Звонки со статусом “Ошибка получения аудиозаписи” - недозвоны .</w:t>
      </w:r>
    </w:p>
    <w:p w:rsidR="00000000" w:rsidDel="00000000" w:rsidP="00000000" w:rsidRDefault="00000000" w:rsidRPr="00000000" w14:paraId="0000011F">
      <w:pPr>
        <w:ind w:left="0" w:firstLine="0"/>
        <w:rPr/>
      </w:pPr>
      <w:r w:rsidDel="00000000" w:rsidR="00000000" w:rsidRPr="00000000">
        <w:rPr>
          <w:rtl w:val="0"/>
        </w:rPr>
        <w:t xml:space="preserve">Звонки с проигрывателем - успешные разговоры.</w:t>
      </w:r>
    </w:p>
    <w:p w:rsidR="00000000" w:rsidDel="00000000" w:rsidP="00000000" w:rsidRDefault="00000000" w:rsidRPr="00000000" w14:paraId="00000120">
      <w:pPr>
        <w:numPr>
          <w:ilvl w:val="0"/>
          <w:numId w:val="2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Мессенджер. Чат с кандидатом (Рис.34).</w:t>
      </w:r>
    </w:p>
    <w:p w:rsidR="00000000" w:rsidDel="00000000" w:rsidP="00000000" w:rsidRDefault="00000000" w:rsidRPr="00000000" w14:paraId="00000121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175000"/>
            <wp:effectExtent b="0" l="0" r="0" t="0"/>
            <wp:docPr id="21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7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Рис.34</w:t>
      </w:r>
    </w:p>
    <w:p w:rsidR="00000000" w:rsidDel="00000000" w:rsidP="00000000" w:rsidRDefault="00000000" w:rsidRPr="00000000" w14:paraId="00000123">
      <w:pPr>
        <w:ind w:left="0" w:firstLine="0"/>
        <w:rPr/>
      </w:pPr>
      <w:r w:rsidDel="00000000" w:rsidR="00000000" w:rsidRPr="00000000">
        <w:rPr>
          <w:rtl w:val="0"/>
        </w:rPr>
        <w:t xml:space="preserve">Выбор канала общение можно вести как на WA, так и на HH.</w:t>
      </w:r>
    </w:p>
    <w:p w:rsidR="00000000" w:rsidDel="00000000" w:rsidP="00000000" w:rsidRDefault="00000000" w:rsidRPr="00000000" w14:paraId="00000124">
      <w:pPr>
        <w:ind w:left="0" w:firstLine="0"/>
        <w:rPr/>
      </w:pPr>
      <w:r w:rsidDel="00000000" w:rsidR="00000000" w:rsidRPr="00000000">
        <w:rPr>
          <w:rtl w:val="0"/>
        </w:rPr>
        <w:t xml:space="preserve">Кнопка </w:t>
      </w:r>
      <w:r w:rsidDel="00000000" w:rsidR="00000000" w:rsidRPr="00000000">
        <w:rPr>
          <w:b w:val="1"/>
          <w:rtl w:val="0"/>
        </w:rPr>
        <w:t xml:space="preserve">Выбрать шаблон</w:t>
      </w:r>
      <w:r w:rsidDel="00000000" w:rsidR="00000000" w:rsidRPr="00000000">
        <w:rPr>
          <w:rtl w:val="0"/>
        </w:rPr>
        <w:t xml:space="preserve"> дает возможность написать шаблонное сообщение соискателю, после необходимо нажать “Отправить сообщение”.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numPr>
          <w:ilvl w:val="0"/>
          <w:numId w:val="2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 Чтобы посмотреть историю взаимодействий необходимо нажать на соответствующий значок в резюме (Рис.35).</w:t>
      </w:r>
    </w:p>
    <w:p w:rsidR="00000000" w:rsidDel="00000000" w:rsidP="00000000" w:rsidRDefault="00000000" w:rsidRPr="00000000" w14:paraId="00000126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076700" cy="828675"/>
            <wp:effectExtent b="0" l="0" r="0" t="0"/>
            <wp:docPr id="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828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Рис.35</w:t>
      </w:r>
    </w:p>
    <w:p w:rsidR="00000000" w:rsidDel="00000000" w:rsidP="00000000" w:rsidRDefault="00000000" w:rsidRPr="00000000" w14:paraId="0000012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ind w:left="0" w:firstLine="0"/>
        <w:rPr/>
      </w:pPr>
      <w:r w:rsidDel="00000000" w:rsidR="00000000" w:rsidRPr="00000000">
        <w:rPr>
          <w:rtl w:val="0"/>
        </w:rPr>
        <w:t xml:space="preserve">В разделе можно отследить историю предыдущих взаимодействий с этим резюме. Функция полезна при одновременной работе нескольких рекрутеров по похожим вакансиям (Рис.36).</w:t>
      </w:r>
    </w:p>
    <w:p w:rsidR="00000000" w:rsidDel="00000000" w:rsidP="00000000" w:rsidRDefault="00000000" w:rsidRPr="00000000" w14:paraId="0000012A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767263" cy="1860975"/>
            <wp:effectExtent b="0" l="0" r="0" t="0"/>
            <wp:docPr id="1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7263" cy="186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Рис.36.</w:t>
      </w:r>
    </w:p>
    <w:p w:rsidR="00000000" w:rsidDel="00000000" w:rsidP="00000000" w:rsidRDefault="00000000" w:rsidRPr="00000000" w14:paraId="0000012C">
      <w:pPr>
        <w:numPr>
          <w:ilvl w:val="0"/>
          <w:numId w:val="2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 Чтобы написать </w:t>
      </w:r>
      <w:r w:rsidDel="00000000" w:rsidR="00000000" w:rsidRPr="00000000">
        <w:rPr>
          <w:b w:val="1"/>
          <w:rtl w:val="0"/>
        </w:rPr>
        <w:t xml:space="preserve">Комментарий</w:t>
      </w:r>
      <w:r w:rsidDel="00000000" w:rsidR="00000000" w:rsidRPr="00000000">
        <w:rPr>
          <w:rtl w:val="0"/>
        </w:rPr>
        <w:t xml:space="preserve"> к резюме необходимо нажать на соответствующий значок Комментарий пишется глобально и навсегда привязывается к резюме, остается даже в том случае, если резюме будет отклонено (Рис.37).</w:t>
      </w:r>
    </w:p>
    <w:p w:rsidR="00000000" w:rsidDel="00000000" w:rsidP="00000000" w:rsidRDefault="00000000" w:rsidRPr="00000000" w14:paraId="0000012D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1181100"/>
            <wp:effectExtent b="0" l="0" r="0" t="0"/>
            <wp:docPr id="37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8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Рис.37</w:t>
      </w:r>
    </w:p>
    <w:p w:rsidR="00000000" w:rsidDel="00000000" w:rsidP="00000000" w:rsidRDefault="00000000" w:rsidRPr="00000000" w14:paraId="0000012F">
      <w:pPr>
        <w:numPr>
          <w:ilvl w:val="0"/>
          <w:numId w:val="2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После получения всей необходимой информации , необходимо Пользователю ввести обратную связь по таким критериям, как:</w:t>
      </w:r>
    </w:p>
    <w:p w:rsidR="00000000" w:rsidDel="00000000" w:rsidP="00000000" w:rsidRDefault="00000000" w:rsidRPr="00000000" w14:paraId="00000130">
      <w:pPr>
        <w:numPr>
          <w:ilvl w:val="0"/>
          <w:numId w:val="6"/>
        </w:numPr>
        <w:ind w:left="566.9291338582675" w:firstLine="0"/>
        <w:rPr>
          <w:u w:val="none"/>
        </w:rPr>
      </w:pPr>
      <w:r w:rsidDel="00000000" w:rsidR="00000000" w:rsidRPr="00000000">
        <w:rPr>
          <w:rtl w:val="0"/>
        </w:rPr>
        <w:t xml:space="preserve">Желаемый уровень дохода/оклада;</w:t>
      </w:r>
    </w:p>
    <w:p w:rsidR="00000000" w:rsidDel="00000000" w:rsidP="00000000" w:rsidRDefault="00000000" w:rsidRPr="00000000" w14:paraId="00000131">
      <w:pPr>
        <w:numPr>
          <w:ilvl w:val="0"/>
          <w:numId w:val="6"/>
        </w:numPr>
        <w:ind w:left="566.9291338582675" w:firstLine="0"/>
        <w:rPr>
          <w:u w:val="none"/>
        </w:rPr>
      </w:pPr>
      <w:r w:rsidDel="00000000" w:rsidR="00000000" w:rsidRPr="00000000">
        <w:rPr>
          <w:rtl w:val="0"/>
        </w:rPr>
        <w:t xml:space="preserve"> В разделе выявления Hard Skills и Soft Skills пишем вопросы, которые были разобраны на этапе телефонного интервью. Чтобы добавить новый вопрос используем кнопку “+”.</w:t>
      </w:r>
    </w:p>
    <w:p w:rsidR="00000000" w:rsidDel="00000000" w:rsidP="00000000" w:rsidRDefault="00000000" w:rsidRPr="00000000" w14:paraId="00000132">
      <w:pPr>
        <w:numPr>
          <w:ilvl w:val="0"/>
          <w:numId w:val="6"/>
        </w:numPr>
        <w:ind w:left="566.9291338582675" w:firstLine="0"/>
        <w:rPr>
          <w:u w:val="none"/>
        </w:rPr>
      </w:pPr>
      <w:r w:rsidDel="00000000" w:rsidR="00000000" w:rsidRPr="00000000">
        <w:rPr>
          <w:rtl w:val="0"/>
        </w:rPr>
        <w:t xml:space="preserve">В разделе </w:t>
      </w:r>
      <w:r w:rsidDel="00000000" w:rsidR="00000000" w:rsidRPr="00000000">
        <w:rPr>
          <w:b w:val="1"/>
          <w:rtl w:val="0"/>
        </w:rPr>
        <w:t xml:space="preserve">Заключение OnlyWork</w:t>
      </w:r>
      <w:r w:rsidDel="00000000" w:rsidR="00000000" w:rsidRPr="00000000">
        <w:rPr>
          <w:rtl w:val="0"/>
        </w:rPr>
        <w:t xml:space="preserve"> пишем итоговую информацию, которая будет полезна в дальнейшем. Например: предварительная дата выхода и время собеседования или обратная связь о причине отказа.</w:t>
      </w:r>
    </w:p>
    <w:p w:rsidR="00000000" w:rsidDel="00000000" w:rsidP="00000000" w:rsidRDefault="00000000" w:rsidRPr="00000000" w14:paraId="000001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pStyle w:val="Heading2"/>
        <w:spacing w:after="0" w:before="0" w:lineRule="auto"/>
        <w:jc w:val="both"/>
        <w:rPr>
          <w:b w:val="1"/>
          <w:sz w:val="24"/>
          <w:szCs w:val="24"/>
          <w:highlight w:val="white"/>
        </w:rPr>
      </w:pPr>
      <w:bookmarkStart w:colFirst="0" w:colLast="0" w:name="_heading=h.7rv1ekxm7hqn" w:id="18"/>
      <w:bookmarkEnd w:id="18"/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sz w:val="24"/>
          <w:szCs w:val="24"/>
          <w:rtl w:val="0"/>
        </w:rPr>
        <w:t xml:space="preserve">Работа с дополнительным функционалом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numPr>
          <w:ilvl w:val="0"/>
          <w:numId w:val="30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 Чтобы сохранить резюме в Избранном необходимо нажать на значок “Звездочки” в резюме.</w:t>
      </w:r>
    </w:p>
    <w:p w:rsidR="00000000" w:rsidDel="00000000" w:rsidP="00000000" w:rsidRDefault="00000000" w:rsidRPr="00000000" w14:paraId="00000136">
      <w:pPr>
        <w:numPr>
          <w:ilvl w:val="0"/>
          <w:numId w:val="30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Важно: функция работает только с резюме из раздела “В работе”. Используем, например, когда: кандидат просит связаться через месяц, сохраняем, чтобы не забыть.</w:t>
      </w:r>
    </w:p>
    <w:p w:rsidR="00000000" w:rsidDel="00000000" w:rsidP="00000000" w:rsidRDefault="00000000" w:rsidRPr="00000000" w14:paraId="00000137">
      <w:pPr>
        <w:numPr>
          <w:ilvl w:val="0"/>
          <w:numId w:val="30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 Чтобы назначить видео-собеседование обязательно должен быть заполнен блок ожиданий по заработной плате и Заключение OnlyWork.</w:t>
      </w:r>
    </w:p>
    <w:p w:rsidR="00000000" w:rsidDel="00000000" w:rsidP="00000000" w:rsidRDefault="00000000" w:rsidRPr="00000000" w14:paraId="00000138">
      <w:pPr>
        <w:numPr>
          <w:ilvl w:val="0"/>
          <w:numId w:val="30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После назначения собеседования кандидат автоматически переносится из раздела </w:t>
      </w:r>
      <w:r w:rsidDel="00000000" w:rsidR="00000000" w:rsidRPr="00000000">
        <w:rPr>
          <w:b w:val="1"/>
          <w:rtl w:val="0"/>
        </w:rPr>
        <w:t xml:space="preserve">В работе</w:t>
      </w:r>
      <w:r w:rsidDel="00000000" w:rsidR="00000000" w:rsidRPr="00000000">
        <w:rPr>
          <w:rtl w:val="0"/>
        </w:rPr>
        <w:t xml:space="preserve"> в одноименный этап воронки </w:t>
      </w:r>
      <w:r w:rsidDel="00000000" w:rsidR="00000000" w:rsidRPr="00000000">
        <w:rPr>
          <w:b w:val="1"/>
          <w:rtl w:val="0"/>
        </w:rPr>
        <w:t xml:space="preserve">Видео-собеседование</w:t>
      </w:r>
      <w:r w:rsidDel="00000000" w:rsidR="00000000" w:rsidRPr="00000000">
        <w:rPr>
          <w:rtl w:val="0"/>
        </w:rPr>
        <w:t xml:space="preserve"> или </w:t>
      </w:r>
      <w:r w:rsidDel="00000000" w:rsidR="00000000" w:rsidRPr="00000000">
        <w:rPr>
          <w:b w:val="1"/>
          <w:rtl w:val="0"/>
        </w:rPr>
        <w:t xml:space="preserve">Телефонное интервью</w:t>
      </w:r>
      <w:r w:rsidDel="00000000" w:rsidR="00000000" w:rsidRPr="00000000">
        <w:rPr>
          <w:rtl w:val="0"/>
        </w:rPr>
        <w:t xml:space="preserve"> .</w:t>
      </w:r>
    </w:p>
    <w:p w:rsidR="00000000" w:rsidDel="00000000" w:rsidP="00000000" w:rsidRDefault="00000000" w:rsidRPr="00000000" w14:paraId="00000139">
      <w:pPr>
        <w:numPr>
          <w:ilvl w:val="0"/>
          <w:numId w:val="30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Из резюме соискателя можно одним кликом получить следующую информацию: ФИО, ДР, номер ТФ, email, город проживания, ссылку на HH.ru. После нажатия на кнопку вся информация копируется в буфер обмена, содержимое вставляется через Ctrl + V или Command.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pStyle w:val="Heading1"/>
        <w:spacing w:after="0" w:before="0" w:lineRule="auto"/>
        <w:jc w:val="both"/>
        <w:rPr>
          <w:b w:val="1"/>
          <w:sz w:val="26"/>
          <w:szCs w:val="26"/>
          <w:highlight w:val="white"/>
        </w:rPr>
      </w:pPr>
      <w:bookmarkStart w:colFirst="0" w:colLast="0" w:name="_heading=h.2s8eyo1" w:id="19"/>
      <w:bookmarkEnd w:id="19"/>
      <w:r w:rsidDel="00000000" w:rsidR="00000000" w:rsidRPr="00000000">
        <w:rPr>
          <w:b w:val="1"/>
          <w:sz w:val="26"/>
          <w:szCs w:val="26"/>
          <w:highlight w:val="white"/>
          <w:rtl w:val="0"/>
        </w:rPr>
        <w:t xml:space="preserve">Контакты</w:t>
      </w:r>
    </w:p>
    <w:p w:rsidR="00000000" w:rsidDel="00000000" w:rsidP="00000000" w:rsidRDefault="00000000" w:rsidRPr="00000000" w14:paraId="0000013E">
      <w:pPr>
        <w:jc w:val="both"/>
        <w:rPr/>
      </w:pPr>
      <w:r w:rsidDel="00000000" w:rsidR="00000000" w:rsidRPr="00000000">
        <w:rPr>
          <w:rtl w:val="0"/>
        </w:rPr>
        <w:t xml:space="preserve">Для контактов с командой разработчиков просьба обращаться по следующим контактам:</w:t>
      </w:r>
    </w:p>
    <w:p w:rsidR="00000000" w:rsidDel="00000000" w:rsidP="00000000" w:rsidRDefault="00000000" w:rsidRPr="00000000" w14:paraId="0000013F">
      <w:pPr>
        <w:rPr/>
      </w:pPr>
      <w:r w:rsidDel="00000000" w:rsidR="00000000" w:rsidRPr="00000000">
        <w:rPr>
          <w:b w:val="1"/>
          <w:rtl w:val="0"/>
        </w:rPr>
        <w:t xml:space="preserve">Тел.:</w:t>
      </w:r>
      <w:r w:rsidDel="00000000" w:rsidR="00000000" w:rsidRPr="00000000">
        <w:rPr>
          <w:rtl w:val="0"/>
        </w:rPr>
        <w:t xml:space="preserve"> +7 928 1965734</w:t>
      </w:r>
    </w:p>
    <w:p w:rsidR="00000000" w:rsidDel="00000000" w:rsidP="00000000" w:rsidRDefault="00000000" w:rsidRPr="00000000" w14:paraId="00000140">
      <w:pPr>
        <w:rPr/>
      </w:pPr>
      <w:r w:rsidDel="00000000" w:rsidR="00000000" w:rsidRPr="00000000">
        <w:rPr>
          <w:b w:val="1"/>
          <w:rtl w:val="0"/>
        </w:rPr>
        <w:t xml:space="preserve">e-mail:</w:t>
      </w:r>
      <w:r w:rsidDel="00000000" w:rsidR="00000000" w:rsidRPr="00000000">
        <w:rPr>
          <w:rtl w:val="0"/>
        </w:rPr>
        <w:t xml:space="preserve"> support@onlywork.ru</w:t>
      </w:r>
    </w:p>
    <w:p w:rsidR="00000000" w:rsidDel="00000000" w:rsidP="00000000" w:rsidRDefault="00000000" w:rsidRPr="00000000" w14:paraId="0000014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45" w:type="first"/>
      <w:footerReference r:id="rId46" w:type="defaul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4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3483234" cy="862013"/>
          <wp:effectExtent b="0" l="0" r="0" t="0"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483234" cy="8620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850.3937007874017" w:firstLine="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-"/>
      <w:lvlJc w:val="left"/>
      <w:pPr>
        <w:ind w:left="850.3937007874017" w:firstLine="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6">
    <w:lvl w:ilvl="0">
      <w:start w:val="1"/>
      <w:numFmt w:val="bullet"/>
      <w:lvlText w:val="-"/>
      <w:lvlJc w:val="left"/>
      <w:pPr>
        <w:ind w:left="850.3937007874017" w:firstLine="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20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4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-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a" w:default="1">
    <w:name w:val="Normal"/>
  </w:style>
  <w:style w:type="paragraph" w:styleId="1">
    <w:name w:val="heading 1"/>
    <w:basedOn w:val="a"/>
    <w:next w:val="a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6">
    <w:name w:val="heading 6"/>
    <w:basedOn w:val="a"/>
    <w:next w:val="a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pPr>
      <w:keepNext w:val="1"/>
      <w:keepLines w:val="1"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a5">
    <w:name w:val="annotation text"/>
    <w:basedOn w:val="a"/>
    <w:link w:val="a6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a6" w:customStyle="1">
    <w:name w:val="Текст примечания Знак"/>
    <w:basedOn w:val="a0"/>
    <w:link w:val="a5"/>
    <w:uiPriority w:val="99"/>
    <w:semiHidden w:val="1"/>
    <w:rPr>
      <w:sz w:val="20"/>
      <w:szCs w:val="20"/>
    </w:rPr>
  </w:style>
  <w:style w:type="character" w:styleId="a7">
    <w:name w:val="annotation reference"/>
    <w:basedOn w:val="a0"/>
    <w:uiPriority w:val="99"/>
    <w:semiHidden w:val="1"/>
    <w:unhideWhenUsed w:val="1"/>
    <w:rPr>
      <w:sz w:val="16"/>
      <w:szCs w:val="16"/>
    </w:rPr>
  </w:style>
  <w:style w:type="paragraph" w:styleId="a8">
    <w:name w:val="List Paragraph"/>
    <w:basedOn w:val="a"/>
    <w:uiPriority w:val="34"/>
    <w:qFormat w:val="1"/>
    <w:rsid w:val="00F42DBD"/>
    <w:pPr>
      <w:ind w:left="720"/>
      <w:contextualSpacing w:val="1"/>
    </w:pPr>
  </w:style>
  <w:style w:type="paragraph" w:styleId="a9">
    <w:name w:val="TOC Heading"/>
    <w:basedOn w:val="1"/>
    <w:next w:val="a"/>
    <w:uiPriority w:val="39"/>
    <w:unhideWhenUsed w:val="1"/>
    <w:qFormat w:val="1"/>
    <w:rsid w:val="00A137BF"/>
    <w:pPr>
      <w:spacing w:after="0" w:before="240" w:line="259" w:lineRule="auto"/>
      <w:outlineLvl w:val="9"/>
    </w:pPr>
    <w:rPr>
      <w:rFonts w:asciiTheme="majorHAnsi" w:cstheme="majorBidi" w:eastAsiaTheme="majorEastAsia" w:hAnsiTheme="majorHAnsi"/>
      <w:color w:val="365f91" w:themeColor="accent1" w:themeShade="0000BF"/>
      <w:sz w:val="32"/>
      <w:szCs w:val="32"/>
      <w:lang w:val="ru-RU"/>
    </w:rPr>
  </w:style>
  <w:style w:type="paragraph" w:styleId="10">
    <w:name w:val="toc 1"/>
    <w:basedOn w:val="a"/>
    <w:next w:val="a"/>
    <w:autoRedefine w:val="1"/>
    <w:uiPriority w:val="39"/>
    <w:unhideWhenUsed w:val="1"/>
    <w:rsid w:val="00A137BF"/>
    <w:pPr>
      <w:spacing w:after="100"/>
    </w:pPr>
  </w:style>
  <w:style w:type="paragraph" w:styleId="20">
    <w:name w:val="toc 2"/>
    <w:basedOn w:val="a"/>
    <w:next w:val="a"/>
    <w:autoRedefine w:val="1"/>
    <w:uiPriority w:val="39"/>
    <w:unhideWhenUsed w:val="1"/>
    <w:rsid w:val="00A137BF"/>
    <w:pPr>
      <w:spacing w:after="100"/>
      <w:ind w:left="220"/>
    </w:pPr>
  </w:style>
  <w:style w:type="character" w:styleId="aa">
    <w:name w:val="Hyperlink"/>
    <w:basedOn w:val="a0"/>
    <w:uiPriority w:val="99"/>
    <w:unhideWhenUsed w:val="1"/>
    <w:rsid w:val="00A137BF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 w:val="1"/>
    <w:unhideWhenUsed w:val="1"/>
    <w:rsid w:val="00135B97"/>
    <w:pPr>
      <w:spacing w:line="240" w:lineRule="auto"/>
    </w:pPr>
    <w:rPr>
      <w:rFonts w:ascii="Segoe UI" w:cs="Segoe UI" w:hAnsi="Segoe UI"/>
      <w:sz w:val="18"/>
      <w:szCs w:val="18"/>
    </w:rPr>
  </w:style>
  <w:style w:type="character" w:styleId="ac" w:customStyle="1">
    <w:name w:val="Текст выноски Знак"/>
    <w:basedOn w:val="a0"/>
    <w:link w:val="ab"/>
    <w:uiPriority w:val="99"/>
    <w:semiHidden w:val="1"/>
    <w:rsid w:val="00135B97"/>
    <w:rPr>
      <w:rFonts w:ascii="Segoe UI" w:cs="Segoe UI" w:hAnsi="Segoe UI"/>
      <w:sz w:val="18"/>
      <w:szCs w:val="18"/>
    </w:rPr>
  </w:style>
  <w:style w:type="paragraph" w:styleId="ad">
    <w:name w:val="header"/>
    <w:basedOn w:val="a"/>
    <w:link w:val="ae"/>
    <w:uiPriority w:val="99"/>
    <w:unhideWhenUsed w:val="1"/>
    <w:rsid w:val="008D4CDA"/>
    <w:pPr>
      <w:tabs>
        <w:tab w:val="center" w:pos="4677"/>
        <w:tab w:val="right" w:pos="9355"/>
      </w:tabs>
      <w:spacing w:line="240" w:lineRule="auto"/>
    </w:pPr>
  </w:style>
  <w:style w:type="character" w:styleId="ae" w:customStyle="1">
    <w:name w:val="Верхний колонтитул Знак"/>
    <w:basedOn w:val="a0"/>
    <w:link w:val="ad"/>
    <w:uiPriority w:val="99"/>
    <w:rsid w:val="008D4CDA"/>
  </w:style>
  <w:style w:type="paragraph" w:styleId="af">
    <w:name w:val="footer"/>
    <w:basedOn w:val="a"/>
    <w:link w:val="af0"/>
    <w:uiPriority w:val="99"/>
    <w:unhideWhenUsed w:val="1"/>
    <w:rsid w:val="008D4CDA"/>
    <w:pPr>
      <w:tabs>
        <w:tab w:val="center" w:pos="4677"/>
        <w:tab w:val="right" w:pos="9355"/>
      </w:tabs>
      <w:spacing w:line="240" w:lineRule="auto"/>
    </w:pPr>
  </w:style>
  <w:style w:type="character" w:styleId="af0" w:customStyle="1">
    <w:name w:val="Нижний колонтитул Знак"/>
    <w:basedOn w:val="a0"/>
    <w:link w:val="af"/>
    <w:uiPriority w:val="99"/>
    <w:rsid w:val="008D4CDA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3.png"/><Relationship Id="rId20" Type="http://schemas.openxmlformats.org/officeDocument/2006/relationships/image" Target="media/image21.png"/><Relationship Id="rId42" Type="http://schemas.openxmlformats.org/officeDocument/2006/relationships/image" Target="media/image12.png"/><Relationship Id="rId41" Type="http://schemas.openxmlformats.org/officeDocument/2006/relationships/image" Target="media/image31.png"/><Relationship Id="rId22" Type="http://schemas.openxmlformats.org/officeDocument/2006/relationships/image" Target="media/image17.png"/><Relationship Id="rId44" Type="http://schemas.openxmlformats.org/officeDocument/2006/relationships/image" Target="media/image37.png"/><Relationship Id="rId21" Type="http://schemas.openxmlformats.org/officeDocument/2006/relationships/image" Target="media/image39.png"/><Relationship Id="rId43" Type="http://schemas.openxmlformats.org/officeDocument/2006/relationships/image" Target="media/image19.png"/><Relationship Id="rId24" Type="http://schemas.openxmlformats.org/officeDocument/2006/relationships/image" Target="media/image36.png"/><Relationship Id="rId46" Type="http://schemas.openxmlformats.org/officeDocument/2006/relationships/footer" Target="footer1.xml"/><Relationship Id="rId23" Type="http://schemas.openxmlformats.org/officeDocument/2006/relationships/image" Target="media/image33.png"/><Relationship Id="rId45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26" Type="http://schemas.openxmlformats.org/officeDocument/2006/relationships/image" Target="media/image8.png"/><Relationship Id="rId25" Type="http://schemas.openxmlformats.org/officeDocument/2006/relationships/image" Target="media/image30.png"/><Relationship Id="rId28" Type="http://schemas.openxmlformats.org/officeDocument/2006/relationships/image" Target="media/image20.png"/><Relationship Id="rId27" Type="http://schemas.openxmlformats.org/officeDocument/2006/relationships/image" Target="media/image3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5.png"/><Relationship Id="rId7" Type="http://schemas.openxmlformats.org/officeDocument/2006/relationships/image" Target="media/image16.png"/><Relationship Id="rId8" Type="http://schemas.openxmlformats.org/officeDocument/2006/relationships/image" Target="media/image23.png"/><Relationship Id="rId31" Type="http://schemas.openxmlformats.org/officeDocument/2006/relationships/image" Target="media/image4.png"/><Relationship Id="rId30" Type="http://schemas.openxmlformats.org/officeDocument/2006/relationships/image" Target="media/image11.png"/><Relationship Id="rId11" Type="http://schemas.openxmlformats.org/officeDocument/2006/relationships/image" Target="media/image1.png"/><Relationship Id="rId33" Type="http://schemas.openxmlformats.org/officeDocument/2006/relationships/image" Target="media/image24.png"/><Relationship Id="rId10" Type="http://schemas.openxmlformats.org/officeDocument/2006/relationships/image" Target="media/image18.png"/><Relationship Id="rId32" Type="http://schemas.openxmlformats.org/officeDocument/2006/relationships/image" Target="media/image28.png"/><Relationship Id="rId13" Type="http://schemas.openxmlformats.org/officeDocument/2006/relationships/image" Target="media/image9.png"/><Relationship Id="rId35" Type="http://schemas.openxmlformats.org/officeDocument/2006/relationships/image" Target="media/image5.png"/><Relationship Id="rId12" Type="http://schemas.openxmlformats.org/officeDocument/2006/relationships/image" Target="media/image32.png"/><Relationship Id="rId34" Type="http://schemas.openxmlformats.org/officeDocument/2006/relationships/image" Target="media/image35.png"/><Relationship Id="rId15" Type="http://schemas.openxmlformats.org/officeDocument/2006/relationships/image" Target="media/image25.png"/><Relationship Id="rId37" Type="http://schemas.openxmlformats.org/officeDocument/2006/relationships/image" Target="media/image7.png"/><Relationship Id="rId14" Type="http://schemas.openxmlformats.org/officeDocument/2006/relationships/image" Target="media/image22.png"/><Relationship Id="rId36" Type="http://schemas.openxmlformats.org/officeDocument/2006/relationships/image" Target="media/image27.png"/><Relationship Id="rId17" Type="http://schemas.openxmlformats.org/officeDocument/2006/relationships/image" Target="media/image29.png"/><Relationship Id="rId39" Type="http://schemas.openxmlformats.org/officeDocument/2006/relationships/image" Target="media/image14.png"/><Relationship Id="rId16" Type="http://schemas.openxmlformats.org/officeDocument/2006/relationships/image" Target="media/image38.png"/><Relationship Id="rId38" Type="http://schemas.openxmlformats.org/officeDocument/2006/relationships/image" Target="media/image6.png"/><Relationship Id="rId19" Type="http://schemas.openxmlformats.org/officeDocument/2006/relationships/image" Target="media/image10.png"/><Relationship Id="rId18" Type="http://schemas.openxmlformats.org/officeDocument/2006/relationships/image" Target="media/image2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wmZ7/S3AqglImR882yTNOESNaQ==">CgMxLjAyCGguZ2pkZ3hzMgloLjMwajB6bGwyCWguMWZvYjl0ZTIJaC4zem55c2g3MgloLjJldDkycDAyCGgudHlqY3d0Mg5oLmRrbjRqYml0YnNuZjIOaC5tMDRiZDhocm9tYTUyDmgudDd6ZGlzdG1oeTBrMg5oLnZhYzVyd20wdDloeDIOaC5xNm94bWo2NXdwenQyDmguZ3RlajJwbnlkemtnMg5oLm4xaWU4Yno1MTltaDIOaC5qYWMyN2NiODB2YmoyDmguamZ0am4za3Bwc3ZxMg5oLmVueDltZjR3ZDUxYzIOaC5jZWtlMDRrZGthZ3gyDmguNWhpNzhidGoxMnU5Mg5oLjdydjFla3htN2hxbjIJaC4yczhleW8xOAByITFXanBmdUk3Z0hkWHJyQTlyaXFjZ3drdC1LV05wNk1P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2024-10-14T15:11:00Z</dcterms:created>
</cp:coreProperties>
</file>